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F0650EB" w14:textId="77777777" w:rsidR="00A011F2" w:rsidRDefault="00E736B9" w:rsidP="00E736B9">
      <w:pPr>
        <w:autoSpaceDE w:val="0"/>
        <w:autoSpaceDN w:val="0"/>
        <w:adjustRightInd w:val="0"/>
        <w:spacing w:after="0" w:line="240" w:lineRule="auto"/>
        <w:ind w:left="4253" w:right="112"/>
        <w:rPr>
          <w:rFonts w:ascii="SegoeUI" w:hAnsi="SegoeUI" w:cs="SegoeUI"/>
          <w:color w:val="0079D5"/>
          <w:sz w:val="28"/>
          <w:szCs w:val="28"/>
        </w:rPr>
      </w:pPr>
      <w:r>
        <w:rPr>
          <w:rFonts w:ascii="SegoeUI-Semilight" w:hAnsi="SegoeUI-Semilight" w:cs="SegoeUI-Semilight"/>
          <w:noProof/>
          <w:color w:val="FFFFFF"/>
          <w:sz w:val="56"/>
          <w:szCs w:val="56"/>
        </w:rPr>
        <mc:AlternateContent>
          <mc:Choice Requires="wpg">
            <w:drawing>
              <wp:anchor distT="0" distB="0" distL="114300" distR="114300" simplePos="0" relativeHeight="251661312" behindDoc="0" locked="0" layoutInCell="1" allowOverlap="1" wp14:anchorId="09F5A936" wp14:editId="30693C15">
                <wp:simplePos x="0" y="0"/>
                <wp:positionH relativeFrom="column">
                  <wp:posOffset>-747799</wp:posOffset>
                </wp:positionH>
                <wp:positionV relativeFrom="paragraph">
                  <wp:posOffset>-62461</wp:posOffset>
                </wp:positionV>
                <wp:extent cx="2306320" cy="6600595"/>
                <wp:effectExtent l="0" t="0" r="0" b="0"/>
                <wp:wrapNone/>
                <wp:docPr id="6" name="Group 6"/>
                <wp:cNvGraphicFramePr/>
                <a:graphic xmlns:a="http://schemas.openxmlformats.org/drawingml/2006/main">
                  <a:graphicData uri="http://schemas.microsoft.com/office/word/2010/wordprocessingGroup">
                    <wpg:wgp>
                      <wpg:cNvGrpSpPr/>
                      <wpg:grpSpPr>
                        <a:xfrm>
                          <a:off x="0" y="0"/>
                          <a:ext cx="2306320" cy="6600595"/>
                          <a:chOff x="-6928" y="741221"/>
                          <a:chExt cx="2306320" cy="6601311"/>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6928" y="741221"/>
                            <a:ext cx="2306320" cy="722630"/>
                          </a:xfrm>
                          <a:prstGeom prst="rect">
                            <a:avLst/>
                          </a:prstGeom>
                        </pic:spPr>
                      </pic:pic>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00891" y="6477027"/>
                            <a:ext cx="868680" cy="865505"/>
                          </a:xfrm>
                          <a:prstGeom prst="rect">
                            <a:avLst/>
                          </a:prstGeom>
                        </pic:spPr>
                      </pic:pic>
                    </wpg:wgp>
                  </a:graphicData>
                </a:graphic>
                <wp14:sizeRelV relativeFrom="margin">
                  <wp14:pctHeight>0</wp14:pctHeight>
                </wp14:sizeRelV>
              </wp:anchor>
            </w:drawing>
          </mc:Choice>
          <mc:Fallback>
            <w:pict>
              <v:group w14:anchorId="6873EFE9" id="Group 6" o:spid="_x0000_s1026" style="position:absolute;margin-left:-58.9pt;margin-top:-4.9pt;width:181.6pt;height:519.75pt;z-index:251661312;mso-height-relative:margin" coordorigin="-69,7412" coordsize="23063,66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9;top:7412;width:23062;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">
                  <v:imagedata r:id="rId6" o:title=""/>
                </v:shape>
                <v:shape id="Picture 2" o:spid="_x0000_s1028" type="#_x0000_t75" style="position:absolute;left:2008;top:64770;width:8687;height:8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">
                  <v:imagedata r:id="rId7" o:title=""/>
                </v:shape>
              </v:group>
            </w:pict>
          </mc:Fallback>
        </mc:AlternateContent>
      </w:r>
      <w:r w:rsidRPr="0091306D">
        <w:rPr>
          <w:rFonts w:ascii="SegoeUI-Semilight" w:hAnsi="SegoeUI-Semilight" w:cs="SegoeUI-Semilight"/>
          <w:noProof/>
          <w:color w:val="FFFFFF"/>
          <w:sz w:val="56"/>
          <w:szCs w:val="56"/>
        </w:rPr>
        <mc:AlternateContent>
          <mc:Choice Requires="wps">
            <w:drawing>
              <wp:anchor distT="45720" distB="45720" distL="114300" distR="114300" simplePos="0" relativeHeight="251658240" behindDoc="0" locked="0" layoutInCell="1" allowOverlap="1" wp14:anchorId="5032C5B3" wp14:editId="46D73639">
                <wp:simplePos x="0" y="0"/>
                <wp:positionH relativeFrom="page">
                  <wp:posOffset>0</wp:posOffset>
                </wp:positionH>
                <wp:positionV relativeFrom="paragraph">
                  <wp:posOffset>-265488</wp:posOffset>
                </wp:positionV>
                <wp:extent cx="3289935" cy="7716520"/>
                <wp:effectExtent l="0" t="0" r="571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7716520"/>
                        </a:xfrm>
                        <a:prstGeom prst="rect">
                          <a:avLst/>
                        </a:prstGeom>
                        <a:solidFill>
                          <a:srgbClr val="0078D4"/>
                        </a:solidFill>
                        <a:ln w="9525">
                          <a:noFill/>
                          <a:miter lim="800000"/>
                          <a:headEnd/>
                          <a:tailEnd/>
                        </a:ln>
                      </wps:spPr>
                      <wps:txbx>
                        <w:txbxContent>
                          <w:p w14:paraId="67BDBACA" w14:textId="77777777" w:rsidR="00A42535" w:rsidRDefault="00A42535" w:rsidP="00A42535">
                            <w:pPr>
                              <w:autoSpaceDE w:val="0"/>
                              <w:autoSpaceDN w:val="0"/>
                              <w:adjustRightInd w:val="0"/>
                              <w:spacing w:after="0" w:line="240" w:lineRule="auto"/>
                              <w:ind w:left="142" w:right="198"/>
                              <w:rPr>
                                <w:rFonts w:ascii="SegoeUI-Semilight" w:hAnsi="SegoeUI-Semilight" w:cs="SegoeUI-Semilight"/>
                                <w:color w:val="FFFFFF"/>
                                <w:sz w:val="50"/>
                                <w:szCs w:val="56"/>
                              </w:rPr>
                            </w:pPr>
                          </w:p>
                          <w:p w14:paraId="74B3D14A" w14:textId="77777777" w:rsidR="00A42535" w:rsidRDefault="00A42535" w:rsidP="00A42535">
                            <w:pPr>
                              <w:autoSpaceDE w:val="0"/>
                              <w:autoSpaceDN w:val="0"/>
                              <w:adjustRightInd w:val="0"/>
                              <w:spacing w:after="0" w:line="240" w:lineRule="auto"/>
                              <w:ind w:left="142" w:right="198"/>
                              <w:rPr>
                                <w:rFonts w:ascii="SegoeUI-Semilight" w:hAnsi="SegoeUI-Semilight" w:cs="SegoeUI-Semilight"/>
                                <w:color w:val="FFFFFF"/>
                                <w:sz w:val="50"/>
                                <w:szCs w:val="56"/>
                              </w:rPr>
                            </w:pPr>
                          </w:p>
                          <w:p w14:paraId="3170F207" w14:textId="77777777" w:rsidR="00A42535" w:rsidRPr="00A42535" w:rsidRDefault="00A42535" w:rsidP="00A42535">
                            <w:pPr>
                              <w:autoSpaceDE w:val="0"/>
                              <w:autoSpaceDN w:val="0"/>
                              <w:adjustRightInd w:val="0"/>
                              <w:spacing w:after="0" w:line="240" w:lineRule="auto"/>
                              <w:ind w:left="142" w:right="198"/>
                              <w:rPr>
                                <w:rFonts w:ascii="SegoeUI-Semilight" w:hAnsi="SegoeUI-Semilight" w:cs="SegoeUI-Semilight"/>
                                <w:color w:val="FFFFFF"/>
                                <w:sz w:val="50"/>
                                <w:szCs w:val="56"/>
                              </w:rPr>
                            </w:pPr>
                            <w:r w:rsidRPr="00A42535">
                              <w:rPr>
                                <w:rFonts w:ascii="SegoeUI-Semilight" w:hAnsi="SegoeUI-Semilight" w:cs="SegoeUI-Semilight"/>
                                <w:color w:val="FFFFFF"/>
                                <w:sz w:val="50"/>
                                <w:szCs w:val="56"/>
                              </w:rPr>
                              <w:t>Microsoft 365 Business: Gesprächsführung zur Sicherheit – Kurzanleitung</w:t>
                            </w:r>
                          </w:p>
                          <w:p w14:paraId="5501D0FB" w14:textId="77777777" w:rsidR="00A42535" w:rsidRPr="00A42535" w:rsidRDefault="00A42535" w:rsidP="00A42535">
                            <w:pPr>
                              <w:ind w:left="142" w:right="198"/>
                              <w:rPr>
                                <w:sz w:val="16"/>
                              </w:rPr>
                            </w:pPr>
                            <w:r w:rsidRPr="00A42535">
                              <w:rPr>
                                <w:rFonts w:ascii="SegoeUI" w:hAnsi="SegoeUI" w:cs="SegoeUI"/>
                                <w:color w:val="FFFFFF"/>
                                <w:sz w:val="26"/>
                                <w:szCs w:val="32"/>
                              </w:rPr>
                              <w:t>„Sicherheit“ kann man ganz einfach so beschreiben: „Informationen den</w:t>
                            </w:r>
                            <w:r w:rsidR="001227DD">
                              <w:rPr>
                                <w:rFonts w:ascii="SegoeUI" w:hAnsi="SegoeUI" w:cs="SegoeUI"/>
                                <w:color w:val="FFFFFF"/>
                                <w:sz w:val="26"/>
                                <w:szCs w:val="32"/>
                              </w:rPr>
                              <w:t>jenigen</w:t>
                            </w:r>
                            <w:r w:rsidRPr="00A42535">
                              <w:rPr>
                                <w:rFonts w:ascii="SegoeUI" w:hAnsi="SegoeUI" w:cs="SegoeUI"/>
                                <w:color w:val="FFFFFF"/>
                                <w:sz w:val="26"/>
                                <w:szCs w:val="32"/>
                              </w:rPr>
                              <w:t xml:space="preserve"> zur Verfügung zu stellen, die sie benötigen, und von denjenigen fernzuhalten, die sie nicht benötigen“. Microsoft 365 Business bietet eine einzige Lösung zum Schutz von Daten und Geräten vor externen Bedrohungen und versehentlichen Veröffentlichungen – mit integrierten Tools für den Datenschutz und die Compliance.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2C5B3" id="_x0000_t202" coordsize="21600,21600" o:spt="202" path="m,l,21600r21600,l21600,xe">
                <v:stroke joinstyle="miter"/>
                <v:path gradientshapeok="t" o:connecttype="rect"/>
              </v:shapetype>
              <v:shape id="Text Box 2" o:spid="_x0000_s1026" type="#_x0000_t202" style="position:absolute;left:0;text-align:left;margin-left:0;margin-top:-20.9pt;width:259.05pt;height:607.6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" fillcolor="#0078d4" stroked="f">
                <v:textbox>
                  <w:txbxContent>
                    <w:p w14:paraId="67BDBACA" w14:textId="77777777" w:rsidR="00A42535" w:rsidRDefault="00A42535" w:rsidP="00A42535">
                      <w:pPr>
                        <w:autoSpaceDE w:val="0"/>
                        <w:autoSpaceDN w:val="0"/>
                        <w:adjustRightInd w:val="0"/>
                        <w:spacing w:after="0" w:line="240" w:lineRule="auto"/>
                        <w:ind w:left="142" w:right="198"/>
                        <w:rPr>
                          <w:rFonts w:ascii="SegoeUI-Semilight" w:hAnsi="SegoeUI-Semilight" w:cs="SegoeUI-Semilight"/>
                          <w:color w:val="FFFFFF"/>
                          <w:sz w:val="50"/>
                          <w:szCs w:val="56"/>
                        </w:rPr>
                      </w:pPr>
                    </w:p>
                    <w:p w14:paraId="74B3D14A" w14:textId="77777777" w:rsidR="00A42535" w:rsidRDefault="00A42535" w:rsidP="00A42535">
                      <w:pPr>
                        <w:autoSpaceDE w:val="0"/>
                        <w:autoSpaceDN w:val="0"/>
                        <w:adjustRightInd w:val="0"/>
                        <w:spacing w:after="0" w:line="240" w:lineRule="auto"/>
                        <w:ind w:left="142" w:right="198"/>
                        <w:rPr>
                          <w:rFonts w:ascii="SegoeUI-Semilight" w:hAnsi="SegoeUI-Semilight" w:cs="SegoeUI-Semilight"/>
                          <w:color w:val="FFFFFF"/>
                          <w:sz w:val="50"/>
                          <w:szCs w:val="56"/>
                        </w:rPr>
                      </w:pPr>
                    </w:p>
                    <w:p w14:paraId="3170F207" w14:textId="77777777" w:rsidR="00A42535" w:rsidRPr="00A42535" w:rsidRDefault="00A42535" w:rsidP="00A42535">
                      <w:pPr>
                        <w:autoSpaceDE w:val="0"/>
                        <w:autoSpaceDN w:val="0"/>
                        <w:adjustRightInd w:val="0"/>
                        <w:spacing w:after="0" w:line="240" w:lineRule="auto"/>
                        <w:ind w:left="142" w:right="198"/>
                        <w:rPr>
                          <w:rFonts w:ascii="SegoeUI-Semilight" w:hAnsi="SegoeUI-Semilight" w:cs="SegoeUI-Semilight"/>
                          <w:color w:val="FFFFFF"/>
                          <w:sz w:val="50"/>
                          <w:szCs w:val="56"/>
                        </w:rPr>
                      </w:pPr>
                      <w:r w:rsidRPr="00A42535">
                        <w:rPr>
                          <w:rFonts w:ascii="SegoeUI-Semilight" w:hAnsi="SegoeUI-Semilight" w:cs="SegoeUI-Semilight"/>
                          <w:color w:val="FFFFFF"/>
                          <w:sz w:val="50"/>
                          <w:szCs w:val="56"/>
                        </w:rPr>
                        <w:t>Microsoft 365 Business: Gesprächsführung zur Sicherheit – Kurzanleitung</w:t>
                      </w:r>
                    </w:p>
                    <w:p w14:paraId="5501D0FB" w14:textId="77777777" w:rsidR="00A42535" w:rsidRPr="00A42535" w:rsidRDefault="00A42535" w:rsidP="00A42535">
                      <w:pPr>
                        <w:ind w:left="142" w:right="198"/>
                        <w:rPr>
                          <w:sz w:val="16"/>
                        </w:rPr>
                      </w:pPr>
                      <w:r w:rsidRPr="00A42535">
                        <w:rPr>
                          <w:rFonts w:ascii="SegoeUI" w:hAnsi="SegoeUI" w:cs="SegoeUI"/>
                          <w:color w:val="FFFFFF"/>
                          <w:sz w:val="26"/>
                          <w:szCs w:val="32"/>
                        </w:rPr>
                        <w:t>„Sicherheit“ kann man ganz einfach so beschreiben: „Informationen den</w:t>
                      </w:r>
                      <w:r w:rsidR="001227DD">
                        <w:rPr>
                          <w:rFonts w:ascii="SegoeUI" w:hAnsi="SegoeUI" w:cs="SegoeUI"/>
                          <w:color w:val="FFFFFF"/>
                          <w:sz w:val="26"/>
                          <w:szCs w:val="32"/>
                        </w:rPr>
                        <w:t>jenigen</w:t>
                      </w:r>
                      <w:r w:rsidRPr="00A42535">
                        <w:rPr>
                          <w:rFonts w:ascii="SegoeUI" w:hAnsi="SegoeUI" w:cs="SegoeUI"/>
                          <w:color w:val="FFFFFF"/>
                          <w:sz w:val="26"/>
                          <w:szCs w:val="32"/>
                        </w:rPr>
                        <w:t xml:space="preserve"> zur Verfügung zu stellen, die sie benötigen, und von denjenigen fernzuhalten, die sie nicht benötigen“. Microsoft 365 Business bietet eine einzige Lösung zum Schutz von Daten und Geräten vor externen Bedrohungen und versehentlichen Veröffentlichungen – mit integrierten Tools für den Datenschutz und die Compliance.</w:t>
                      </w:r>
                    </w:p>
                  </w:txbxContent>
                </v:textbox>
                <w10:wrap anchorx="page"/>
              </v:shape>
            </w:pict>
          </mc:Fallback>
        </mc:AlternateContent>
      </w:r>
      <w:r w:rsidR="00A011F2">
        <w:rPr>
          <w:rFonts w:ascii="SegoeUI" w:hAnsi="SegoeUI" w:cs="SegoeUI"/>
          <w:color w:val="0079D5"/>
          <w:sz w:val="28"/>
          <w:szCs w:val="28"/>
        </w:rPr>
        <w:t>Zeigen Sie KMUs, warum Cyberangriffe erfolgreich sind</w:t>
      </w:r>
    </w:p>
    <w:p w14:paraId="005B0F88" w14:textId="77777777" w:rsidR="00A011F2" w:rsidRDefault="00E736B9" w:rsidP="00A42535">
      <w:pPr>
        <w:autoSpaceDE w:val="0"/>
        <w:autoSpaceDN w:val="0"/>
        <w:adjustRightInd w:val="0"/>
        <w:spacing w:after="0" w:line="240" w:lineRule="auto"/>
        <w:ind w:left="4253"/>
        <w:rPr>
          <w:rFonts w:ascii="SegoeUI-Bold" w:hAnsi="SegoeUI-Bold" w:cs="SegoeUI-Bold"/>
          <w:b/>
          <w:bCs/>
          <w:color w:val="000000"/>
          <w:sz w:val="18"/>
          <w:szCs w:val="18"/>
        </w:rPr>
      </w:pPr>
      <w:r w:rsidRPr="00E30439">
        <w:rPr>
          <w:rFonts w:ascii="SegoeUI" w:hAnsi="SegoeUI" w:cs="SegoeUI"/>
          <w:noProof/>
          <w:color w:val="000000"/>
          <w:sz w:val="16"/>
          <w:szCs w:val="16"/>
        </w:rPr>
        <w:drawing>
          <wp:anchor distT="0" distB="0" distL="114300" distR="114300" simplePos="0" relativeHeight="251662336" behindDoc="1" locked="0" layoutInCell="1" allowOverlap="1" wp14:anchorId="49480C83" wp14:editId="6C14D554">
            <wp:simplePos x="0" y="0"/>
            <wp:positionH relativeFrom="column">
              <wp:posOffset>2771140</wp:posOffset>
            </wp:positionH>
            <wp:positionV relativeFrom="paragraph">
              <wp:posOffset>255328</wp:posOffset>
            </wp:positionV>
            <wp:extent cx="6500495" cy="39960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00495" cy="3996055"/>
                    </a:xfrm>
                    <a:prstGeom prst="rect">
                      <a:avLst/>
                    </a:prstGeom>
                  </pic:spPr>
                </pic:pic>
              </a:graphicData>
            </a:graphic>
            <wp14:sizeRelH relativeFrom="margin">
              <wp14:pctWidth>0</wp14:pctWidth>
            </wp14:sizeRelH>
            <wp14:sizeRelV relativeFrom="margin">
              <wp14:pctHeight>0</wp14:pctHeight>
            </wp14:sizeRelV>
          </wp:anchor>
        </w:drawing>
      </w:r>
      <w:r w:rsidR="00A011F2">
        <w:rPr>
          <w:rFonts w:ascii="SegoeUI-Bold" w:hAnsi="SegoeUI-Bold" w:cs="SegoeUI-Bold"/>
          <w:b/>
          <w:bCs/>
          <w:color w:val="000000"/>
          <w:sz w:val="18"/>
          <w:szCs w:val="18"/>
        </w:rPr>
        <w:t>Hacker benötigen nur 4 Minuten, um in ein Netzwerk zu gelangen. Unternehmen brauchen aber mehr als 99 Tage, um festzustellen, dass es einen Angriff gab.</w:t>
      </w:r>
    </w:p>
    <w:p w14:paraId="406F84CF" w14:textId="77777777" w:rsidR="00E30439" w:rsidRDefault="00E30439" w:rsidP="00A42535">
      <w:pPr>
        <w:autoSpaceDE w:val="0"/>
        <w:autoSpaceDN w:val="0"/>
        <w:adjustRightInd w:val="0"/>
        <w:spacing w:after="0" w:line="240" w:lineRule="auto"/>
        <w:ind w:left="4253"/>
        <w:rPr>
          <w:rFonts w:ascii="SegoeUI-Bold" w:hAnsi="SegoeUI-Bold" w:cs="SegoeUI-Bold"/>
          <w:bCs/>
          <w:color w:val="000000"/>
          <w:sz w:val="18"/>
          <w:szCs w:val="18"/>
        </w:rPr>
      </w:pPr>
    </w:p>
    <w:p w14:paraId="1146E015" w14:textId="77777777" w:rsidR="00E30439" w:rsidRDefault="0032114E" w:rsidP="00A42535">
      <w:pPr>
        <w:autoSpaceDE w:val="0"/>
        <w:autoSpaceDN w:val="0"/>
        <w:adjustRightInd w:val="0"/>
        <w:spacing w:after="0" w:line="240" w:lineRule="auto"/>
        <w:ind w:left="4253"/>
        <w:rPr>
          <w:rFonts w:ascii="SegoeUI-Bold" w:hAnsi="SegoeUI-Bold" w:cs="SegoeUI-Bold"/>
          <w:bCs/>
          <w:color w:val="000000"/>
          <w:sz w:val="18"/>
          <w:szCs w:val="18"/>
        </w:rPr>
      </w:pPr>
      <w:r w:rsidRPr="00E30439">
        <w:rPr>
          <w:rFonts w:ascii="SegoeUI-Bold" w:hAnsi="SegoeUI-Bold" w:cs="SegoeUI-Bold"/>
          <w:b/>
          <w:bCs/>
          <w:noProof/>
          <w:color w:val="0079D5"/>
          <w:sz w:val="16"/>
          <w:szCs w:val="16"/>
        </w:rPr>
        <mc:AlternateContent>
          <mc:Choice Requires="wps">
            <w:drawing>
              <wp:anchor distT="45720" distB="45720" distL="114300" distR="114300" simplePos="0" relativeHeight="251672576" behindDoc="0" locked="0" layoutInCell="1" allowOverlap="1" wp14:anchorId="7648EC40" wp14:editId="669C5373">
                <wp:simplePos x="0" y="0"/>
                <wp:positionH relativeFrom="page">
                  <wp:posOffset>8366125</wp:posOffset>
                </wp:positionH>
                <wp:positionV relativeFrom="page">
                  <wp:posOffset>894080</wp:posOffset>
                </wp:positionV>
                <wp:extent cx="1468120" cy="7537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753745"/>
                        </a:xfrm>
                        <a:prstGeom prst="rect">
                          <a:avLst/>
                        </a:prstGeom>
                        <a:noFill/>
                        <a:ln w="9525">
                          <a:noFill/>
                          <a:miter lim="800000"/>
                          <a:headEnd/>
                          <a:tailEnd/>
                        </a:ln>
                      </wps:spPr>
                      <wps:txbx>
                        <w:txbxContent>
                          <w:p w14:paraId="406AD2F2" w14:textId="77777777" w:rsidR="0032114E" w:rsidRPr="0032114E" w:rsidRDefault="0032114E" w:rsidP="0032114E">
                            <w:pPr>
                              <w:autoSpaceDE w:val="0"/>
                              <w:autoSpaceDN w:val="0"/>
                              <w:adjustRightInd w:val="0"/>
                              <w:spacing w:after="0" w:line="240" w:lineRule="auto"/>
                              <w:jc w:val="center"/>
                              <w:rPr>
                                <w:rFonts w:ascii="SegoeUI-Bold" w:hAnsi="SegoeUI-Bold" w:cs="SegoeUI-Bold"/>
                                <w:bCs/>
                                <w:color w:val="0078D4"/>
                                <w:sz w:val="38"/>
                                <w:szCs w:val="18"/>
                              </w:rPr>
                            </w:pPr>
                            <w:r w:rsidRPr="0032114E">
                              <w:rPr>
                                <w:rFonts w:ascii="SegoeUI-Bold" w:hAnsi="SegoeUI-Bold" w:cs="SegoeUI-Bold"/>
                                <w:bCs/>
                                <w:color w:val="0078D4"/>
                                <w:sz w:val="38"/>
                                <w:szCs w:val="18"/>
                              </w:rPr>
                              <w:t>58 %</w:t>
                            </w:r>
                          </w:p>
                          <w:p w14:paraId="5D2B5F23" w14:textId="77777777" w:rsidR="0032114E" w:rsidRPr="00E30439" w:rsidRDefault="0032114E" w:rsidP="0032114E">
                            <w:pPr>
                              <w:autoSpaceDE w:val="0"/>
                              <w:autoSpaceDN w:val="0"/>
                              <w:adjustRightInd w:val="0"/>
                              <w:spacing w:after="0" w:line="240" w:lineRule="auto"/>
                              <w:jc w:val="center"/>
                              <w:rPr>
                                <w:rFonts w:ascii="SegoeUI" w:hAnsi="SegoeUI" w:cs="SegoeUI"/>
                                <w:color w:val="000000"/>
                                <w:sz w:val="16"/>
                                <w:szCs w:val="16"/>
                              </w:rPr>
                            </w:pPr>
                            <w:r>
                              <w:rPr>
                                <w:rFonts w:ascii="SegoeUI-Bold" w:hAnsi="SegoeUI-Bold" w:cs="SegoeUI-Bold"/>
                                <w:bCs/>
                                <w:color w:val="000000"/>
                                <w:sz w:val="18"/>
                                <w:szCs w:val="18"/>
                              </w:rPr>
                              <w:t>aller Benutzer geben versehentlich Informationen weiter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DF9872" id="_x0000_s1027" type="#_x0000_t202" style="position:absolute;left:0;text-align:left;margin-left:658.75pt;margin-top:70.4pt;width:115.6pt;height:59.35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" filled="f" stroked="f">
                <v:textbox style="mso-fit-shape-to-text:t">
                  <w:txbxContent>
                    <w:p w:rsidR="0032114E" w:rsidRPr="0032114E" w:rsidRDefault="0032114E" w:rsidP="0032114E">
                      <w:pPr>
                        <w:autoSpaceDE w:val="0"/>
                        <w:autoSpaceDN w:val="0"/>
                        <w:adjustRightInd w:val="0"/>
                        <w:spacing w:after="0" w:line="240" w:lineRule="auto"/>
                        <w:jc w:val="center"/>
                        <w:rPr>
                          <w:rFonts w:ascii="SegoeUI-Bold" w:hAnsi="SegoeUI-Bold" w:cs="SegoeUI-Bold"/>
                          <w:bCs/>
                          <w:color w:val="0078D4"/>
                          <w:sz w:val="38"/>
                          <w:szCs w:val="18"/>
                        </w:rPr>
                      </w:pPr>
                      <w:r w:rsidRPr="0032114E">
                        <w:rPr>
                          <w:rFonts w:ascii="SegoeUI-Bold" w:hAnsi="SegoeUI-Bold" w:cs="SegoeUI-Bold"/>
                          <w:bCs/>
                          <w:color w:val="0078D4"/>
                          <w:sz w:val="38"/>
                          <w:szCs w:val="18"/>
                        </w:rPr>
                        <w:t>58 %</w:t>
                      </w:r>
                    </w:p>
                    <w:p w:rsidR="0032114E" w:rsidRPr="00E30439" w:rsidRDefault="0032114E" w:rsidP="0032114E">
                      <w:pPr>
                        <w:autoSpaceDE w:val="0"/>
                        <w:autoSpaceDN w:val="0"/>
                        <w:adjustRightInd w:val="0"/>
                        <w:spacing w:after="0" w:line="240" w:lineRule="auto"/>
                        <w:jc w:val="center"/>
                        <w:rPr>
                          <w:rFonts w:ascii="SegoeUI" w:hAnsi="SegoeUI" w:cs="SegoeUI"/>
                          <w:color w:val="000000"/>
                          <w:sz w:val="16"/>
                          <w:szCs w:val="16"/>
                        </w:rPr>
                      </w:pPr>
                      <w:r>
                        <w:rPr>
                          <w:rFonts w:ascii="SegoeUI-Bold" w:hAnsi="SegoeUI-Bold" w:cs="SegoeUI-Bold"/>
                          <w:bCs/>
                          <w:color w:val="000000"/>
                          <w:sz w:val="18"/>
                          <w:szCs w:val="18"/>
                        </w:rPr>
                        <w:t>aller Benutzer geben versehentlich Informationen weiter</w:t>
                      </w:r>
                    </w:p>
                  </w:txbxContent>
                </v:textbox>
                <w10:wrap anchorx="page" anchory="page"/>
              </v:shape>
            </w:pict>
          </mc:Fallback>
        </mc:AlternateContent>
      </w:r>
      <w:r w:rsidRPr="00E30439">
        <w:rPr>
          <w:rFonts w:ascii="SegoeUI-Bold" w:hAnsi="SegoeUI-Bold" w:cs="SegoeUI-Bold"/>
          <w:b/>
          <w:bCs/>
          <w:noProof/>
          <w:color w:val="0079D5"/>
          <w:sz w:val="16"/>
          <w:szCs w:val="16"/>
        </w:rPr>
        <mc:AlternateContent>
          <mc:Choice Requires="wps">
            <w:drawing>
              <wp:anchor distT="45720" distB="45720" distL="114300" distR="114300" simplePos="0" relativeHeight="251670528" behindDoc="0" locked="0" layoutInCell="1" allowOverlap="1" wp14:anchorId="163A5AE4" wp14:editId="57BD96D2">
                <wp:simplePos x="0" y="0"/>
                <wp:positionH relativeFrom="page">
                  <wp:posOffset>6143625</wp:posOffset>
                </wp:positionH>
                <wp:positionV relativeFrom="page">
                  <wp:posOffset>894600</wp:posOffset>
                </wp:positionV>
                <wp:extent cx="1468120" cy="7537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753745"/>
                        </a:xfrm>
                        <a:prstGeom prst="rect">
                          <a:avLst/>
                        </a:prstGeom>
                        <a:noFill/>
                        <a:ln w="9525">
                          <a:noFill/>
                          <a:miter lim="800000"/>
                          <a:headEnd/>
                          <a:tailEnd/>
                        </a:ln>
                      </wps:spPr>
                      <wps:txbx>
                        <w:txbxContent>
                          <w:p w14:paraId="2CDFEEFC" w14:textId="77777777" w:rsidR="0032114E" w:rsidRPr="0032114E" w:rsidRDefault="0032114E" w:rsidP="0032114E">
                            <w:pPr>
                              <w:autoSpaceDE w:val="0"/>
                              <w:autoSpaceDN w:val="0"/>
                              <w:adjustRightInd w:val="0"/>
                              <w:spacing w:after="0" w:line="240" w:lineRule="auto"/>
                              <w:jc w:val="center"/>
                              <w:rPr>
                                <w:rFonts w:ascii="SegoeUI-Bold" w:hAnsi="SegoeUI-Bold" w:cs="SegoeUI-Bold"/>
                                <w:bCs/>
                                <w:color w:val="0078D4"/>
                                <w:sz w:val="38"/>
                                <w:szCs w:val="18"/>
                              </w:rPr>
                            </w:pPr>
                            <w:r w:rsidRPr="0032114E">
                              <w:rPr>
                                <w:rFonts w:ascii="SegoeUI-Bold" w:hAnsi="SegoeUI-Bold" w:cs="SegoeUI-Bold"/>
                                <w:bCs/>
                                <w:color w:val="0078D4"/>
                                <w:sz w:val="38"/>
                                <w:szCs w:val="18"/>
                              </w:rPr>
                              <w:t>63 %</w:t>
                            </w:r>
                          </w:p>
                          <w:p w14:paraId="25E0030E" w14:textId="77777777" w:rsidR="0032114E" w:rsidRPr="00E30439" w:rsidRDefault="0032114E" w:rsidP="0032114E">
                            <w:pPr>
                              <w:autoSpaceDE w:val="0"/>
                              <w:autoSpaceDN w:val="0"/>
                              <w:adjustRightInd w:val="0"/>
                              <w:spacing w:after="0" w:line="240" w:lineRule="auto"/>
                              <w:jc w:val="center"/>
                              <w:rPr>
                                <w:rFonts w:ascii="SegoeUI" w:hAnsi="SegoeUI" w:cs="SegoeUI"/>
                                <w:color w:val="000000"/>
                                <w:sz w:val="16"/>
                                <w:szCs w:val="16"/>
                              </w:rPr>
                            </w:pPr>
                            <w:r>
                              <w:rPr>
                                <w:rFonts w:ascii="SegoeUI-Bold" w:hAnsi="SegoeUI-Bold" w:cs="SegoeUI-Bold"/>
                                <w:bCs/>
                                <w:color w:val="000000"/>
                                <w:sz w:val="18"/>
                                <w:szCs w:val="18"/>
                              </w:rPr>
                              <w:t>aller Kennwörter sind schwach, voreingestellt oder entwendet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DF9872" id="_x0000_s1028" type="#_x0000_t202" style="position:absolute;left:0;text-align:left;margin-left:483.75pt;margin-top:70.45pt;width:115.6pt;height:59.35pt;z-index:2516705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" filled="f" stroked="f">
                <v:textbox style="mso-fit-shape-to-text:t">
                  <w:txbxContent>
                    <w:p w:rsidR="0032114E" w:rsidRPr="0032114E" w:rsidRDefault="0032114E" w:rsidP="0032114E">
                      <w:pPr>
                        <w:autoSpaceDE w:val="0"/>
                        <w:autoSpaceDN w:val="0"/>
                        <w:adjustRightInd w:val="0"/>
                        <w:spacing w:after="0" w:line="240" w:lineRule="auto"/>
                        <w:jc w:val="center"/>
                        <w:rPr>
                          <w:rFonts w:ascii="SegoeUI-Bold" w:hAnsi="SegoeUI-Bold" w:cs="SegoeUI-Bold"/>
                          <w:bCs/>
                          <w:color w:val="0078D4"/>
                          <w:sz w:val="38"/>
                          <w:szCs w:val="18"/>
                        </w:rPr>
                      </w:pPr>
                      <w:r w:rsidRPr="0032114E">
                        <w:rPr>
                          <w:rFonts w:ascii="SegoeUI-Bold" w:hAnsi="SegoeUI-Bold" w:cs="SegoeUI-Bold"/>
                          <w:bCs/>
                          <w:color w:val="0078D4"/>
                          <w:sz w:val="38"/>
                          <w:szCs w:val="18"/>
                        </w:rPr>
                        <w:t>63 %</w:t>
                      </w:r>
                    </w:p>
                    <w:p w:rsidR="0032114E" w:rsidRPr="00E30439" w:rsidRDefault="0032114E" w:rsidP="0032114E">
                      <w:pPr>
                        <w:autoSpaceDE w:val="0"/>
                        <w:autoSpaceDN w:val="0"/>
                        <w:adjustRightInd w:val="0"/>
                        <w:spacing w:after="0" w:line="240" w:lineRule="auto"/>
                        <w:jc w:val="center"/>
                        <w:rPr>
                          <w:rFonts w:ascii="SegoeUI" w:hAnsi="SegoeUI" w:cs="SegoeUI"/>
                          <w:color w:val="000000"/>
                          <w:sz w:val="16"/>
                          <w:szCs w:val="16"/>
                        </w:rPr>
                      </w:pPr>
                      <w:r>
                        <w:rPr>
                          <w:rFonts w:ascii="SegoeUI-Bold" w:hAnsi="SegoeUI-Bold" w:cs="SegoeUI-Bold"/>
                          <w:bCs/>
                          <w:color w:val="000000"/>
                          <w:sz w:val="18"/>
                          <w:szCs w:val="18"/>
                        </w:rPr>
                        <w:t>aller Kennwörter sind schwach, voreingestellt oder entwendet</w:t>
                      </w:r>
                    </w:p>
                  </w:txbxContent>
                </v:textbox>
                <w10:wrap anchorx="page" anchory="page"/>
              </v:shape>
            </w:pict>
          </mc:Fallback>
        </mc:AlternateContent>
      </w:r>
      <w:r w:rsidRPr="00E30439">
        <w:rPr>
          <w:rFonts w:ascii="SegoeUI-Bold" w:hAnsi="SegoeUI-Bold" w:cs="SegoeUI-Bold"/>
          <w:b/>
          <w:bCs/>
          <w:noProof/>
          <w:color w:val="0079D5"/>
          <w:sz w:val="16"/>
          <w:szCs w:val="16"/>
        </w:rPr>
        <mc:AlternateContent>
          <mc:Choice Requires="wps">
            <w:drawing>
              <wp:anchor distT="45720" distB="45720" distL="114300" distR="114300" simplePos="0" relativeHeight="251668480" behindDoc="0" locked="0" layoutInCell="1" allowOverlap="1" wp14:anchorId="1F4FE6C2" wp14:editId="57546C9A">
                <wp:simplePos x="0" y="0"/>
                <wp:positionH relativeFrom="page">
                  <wp:posOffset>3941445</wp:posOffset>
                </wp:positionH>
                <wp:positionV relativeFrom="page">
                  <wp:posOffset>857365</wp:posOffset>
                </wp:positionV>
                <wp:extent cx="1468120" cy="7537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753745"/>
                        </a:xfrm>
                        <a:prstGeom prst="rect">
                          <a:avLst/>
                        </a:prstGeom>
                        <a:noFill/>
                        <a:ln w="9525">
                          <a:noFill/>
                          <a:miter lim="800000"/>
                          <a:headEnd/>
                          <a:tailEnd/>
                        </a:ln>
                      </wps:spPr>
                      <wps:txbx>
                        <w:txbxContent>
                          <w:p w14:paraId="7EFAB070" w14:textId="77777777" w:rsidR="0032114E" w:rsidRPr="0032114E" w:rsidRDefault="0032114E" w:rsidP="0032114E">
                            <w:pPr>
                              <w:autoSpaceDE w:val="0"/>
                              <w:autoSpaceDN w:val="0"/>
                              <w:adjustRightInd w:val="0"/>
                              <w:spacing w:after="0" w:line="240" w:lineRule="auto"/>
                              <w:jc w:val="center"/>
                              <w:rPr>
                                <w:rFonts w:ascii="SegoeUI-Bold" w:hAnsi="SegoeUI-Bold" w:cs="SegoeUI-Bold"/>
                                <w:bCs/>
                                <w:color w:val="0078D4"/>
                                <w:sz w:val="38"/>
                                <w:szCs w:val="18"/>
                              </w:rPr>
                            </w:pPr>
                            <w:r w:rsidRPr="0032114E">
                              <w:rPr>
                                <w:rFonts w:ascii="SegoeUI-Bold" w:hAnsi="SegoeUI-Bold" w:cs="SegoeUI-Bold"/>
                                <w:bCs/>
                                <w:color w:val="0078D4"/>
                                <w:sz w:val="38"/>
                                <w:szCs w:val="18"/>
                              </w:rPr>
                              <w:t>30 %</w:t>
                            </w:r>
                          </w:p>
                          <w:p w14:paraId="724FA854" w14:textId="77777777" w:rsidR="00E736B9" w:rsidRPr="00E30439" w:rsidRDefault="0032114E" w:rsidP="0032114E">
                            <w:pPr>
                              <w:autoSpaceDE w:val="0"/>
                              <w:autoSpaceDN w:val="0"/>
                              <w:adjustRightInd w:val="0"/>
                              <w:spacing w:after="0" w:line="240" w:lineRule="auto"/>
                              <w:jc w:val="center"/>
                              <w:rPr>
                                <w:rFonts w:ascii="SegoeUI" w:hAnsi="SegoeUI" w:cs="SegoeUI"/>
                                <w:color w:val="000000"/>
                                <w:sz w:val="16"/>
                                <w:szCs w:val="16"/>
                              </w:rPr>
                            </w:pPr>
                            <w:r>
                              <w:rPr>
                                <w:rFonts w:ascii="SegoeUI-Bold" w:hAnsi="SegoeUI-Bold" w:cs="SegoeUI-Bold"/>
                                <w:bCs/>
                                <w:color w:val="000000"/>
                                <w:sz w:val="18"/>
                                <w:szCs w:val="18"/>
                              </w:rPr>
                              <w:t>aller Benutzer öffnen E-Mails von Angreifern, 10 % klicken auf Anhänge oder</w:t>
                            </w:r>
                            <w:r>
                              <w:rPr>
                                <w:rFonts w:ascii="SegoeUI-Bold" w:hAnsi="SegoeUI-Bold" w:cs="SegoeUI-Bold"/>
                                <w:bCs/>
                                <w:color w:val="000000"/>
                                <w:sz w:val="18"/>
                                <w:szCs w:val="18"/>
                              </w:rPr>
                              <w:br/>
                              <w:t>Links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FAB874" id="_x0000_s1029" type="#_x0000_t202" style="position:absolute;left:0;text-align:left;margin-left:310.35pt;margin-top:67.5pt;width:115.6pt;height:59.35pt;z-index:2516684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" filled="f" stroked="f">
                <v:textbox style="mso-fit-shape-to-text:t">
                  <w:txbxContent>
                    <w:p w:rsidR="0032114E" w:rsidRPr="0032114E" w:rsidRDefault="0032114E" w:rsidP="0032114E">
                      <w:pPr>
                        <w:autoSpaceDE w:val="0"/>
                        <w:autoSpaceDN w:val="0"/>
                        <w:adjustRightInd w:val="0"/>
                        <w:spacing w:after="0" w:line="240" w:lineRule="auto"/>
                        <w:jc w:val="center"/>
                        <w:rPr>
                          <w:rFonts w:ascii="SegoeUI-Bold" w:hAnsi="SegoeUI-Bold" w:cs="SegoeUI-Bold"/>
                          <w:bCs/>
                          <w:color w:val="0078D4"/>
                          <w:sz w:val="38"/>
                          <w:szCs w:val="18"/>
                        </w:rPr>
                      </w:pPr>
                      <w:r w:rsidRPr="0032114E">
                        <w:rPr>
                          <w:rFonts w:ascii="SegoeUI-Bold" w:hAnsi="SegoeUI-Bold" w:cs="SegoeUI-Bold"/>
                          <w:bCs/>
                          <w:color w:val="0078D4"/>
                          <w:sz w:val="38"/>
                          <w:szCs w:val="18"/>
                        </w:rPr>
                        <w:t>30 %</w:t>
                      </w:r>
                    </w:p>
                    <w:p w:rsidR="00E736B9" w:rsidRPr="00E30439" w:rsidRDefault="0032114E" w:rsidP="0032114E">
                      <w:pPr>
                        <w:autoSpaceDE w:val="0"/>
                        <w:autoSpaceDN w:val="0"/>
                        <w:adjustRightInd w:val="0"/>
                        <w:spacing w:after="0" w:line="240" w:lineRule="auto"/>
                        <w:jc w:val="center"/>
                        <w:rPr>
                          <w:rFonts w:ascii="SegoeUI" w:hAnsi="SegoeUI" w:cs="SegoeUI"/>
                          <w:color w:val="000000"/>
                          <w:sz w:val="16"/>
                          <w:szCs w:val="16"/>
                        </w:rPr>
                      </w:pPr>
                      <w:r>
                        <w:rPr>
                          <w:rFonts w:ascii="SegoeUI-Bold" w:hAnsi="SegoeUI-Bold" w:cs="SegoeUI-Bold"/>
                          <w:bCs/>
                          <w:color w:val="000000"/>
                          <w:sz w:val="18"/>
                          <w:szCs w:val="18"/>
                        </w:rPr>
                        <w:t>aller Benutzer öffnen E-Mails von Angreifern, 10 % klicken auf Anhänge oder</w:t>
                      </w:r>
                      <w:r>
                        <w:rPr>
                          <w:rFonts w:ascii="SegoeUI-Bold" w:hAnsi="SegoeUI-Bold" w:cs="SegoeUI-Bold"/>
                          <w:bCs/>
                          <w:color w:val="000000"/>
                          <w:sz w:val="18"/>
                          <w:szCs w:val="18"/>
                        </w:rPr>
                        <w:br/>
                      </w:r>
                      <w:r>
                        <w:rPr>
                          <w:rFonts w:ascii="SegoeUI-Bold" w:hAnsi="SegoeUI-Bold" w:cs="SegoeUI-Bold"/>
                          <w:bCs/>
                          <w:color w:val="000000"/>
                          <w:sz w:val="18"/>
                          <w:szCs w:val="18"/>
                        </w:rPr>
                        <w:t>Links</w:t>
                      </w:r>
                    </w:p>
                  </w:txbxContent>
                </v:textbox>
                <w10:wrap anchorx="page" anchory="page"/>
              </v:shape>
            </w:pict>
          </mc:Fallback>
        </mc:AlternateContent>
      </w:r>
    </w:p>
    <w:p w14:paraId="670F3030" w14:textId="77777777" w:rsidR="00E30439" w:rsidRDefault="00E30439" w:rsidP="00A42535">
      <w:pPr>
        <w:autoSpaceDE w:val="0"/>
        <w:autoSpaceDN w:val="0"/>
        <w:adjustRightInd w:val="0"/>
        <w:spacing w:after="0" w:line="240" w:lineRule="auto"/>
        <w:ind w:left="4253"/>
        <w:rPr>
          <w:rFonts w:ascii="SegoeUI-Bold" w:hAnsi="SegoeUI-Bold" w:cs="SegoeUI-Bold"/>
          <w:bCs/>
          <w:color w:val="000000"/>
          <w:sz w:val="18"/>
          <w:szCs w:val="18"/>
        </w:rPr>
      </w:pPr>
    </w:p>
    <w:p w14:paraId="4CB881DF" w14:textId="77777777" w:rsidR="00E30439" w:rsidRDefault="00E30439" w:rsidP="00A42535">
      <w:pPr>
        <w:autoSpaceDE w:val="0"/>
        <w:autoSpaceDN w:val="0"/>
        <w:adjustRightInd w:val="0"/>
        <w:spacing w:after="0" w:line="240" w:lineRule="auto"/>
        <w:ind w:left="4253"/>
        <w:rPr>
          <w:rFonts w:ascii="SegoeUI-Bold" w:hAnsi="SegoeUI-Bold" w:cs="SegoeUI-Bold"/>
          <w:bCs/>
          <w:color w:val="000000"/>
          <w:sz w:val="18"/>
          <w:szCs w:val="18"/>
        </w:rPr>
      </w:pPr>
    </w:p>
    <w:p w14:paraId="5D5B1915" w14:textId="77777777" w:rsidR="00E30439" w:rsidRDefault="00E30439" w:rsidP="00A42535">
      <w:pPr>
        <w:autoSpaceDE w:val="0"/>
        <w:autoSpaceDN w:val="0"/>
        <w:adjustRightInd w:val="0"/>
        <w:spacing w:after="0" w:line="240" w:lineRule="auto"/>
        <w:ind w:left="4253"/>
        <w:rPr>
          <w:rFonts w:ascii="SegoeUI-Bold" w:hAnsi="SegoeUI-Bold" w:cs="SegoeUI-Bold"/>
          <w:bCs/>
          <w:color w:val="000000"/>
          <w:sz w:val="18"/>
          <w:szCs w:val="18"/>
        </w:rPr>
      </w:pPr>
    </w:p>
    <w:p w14:paraId="0ADE2900" w14:textId="77777777" w:rsidR="002813C2" w:rsidRDefault="002813C2" w:rsidP="00A42535">
      <w:pPr>
        <w:autoSpaceDE w:val="0"/>
        <w:autoSpaceDN w:val="0"/>
        <w:adjustRightInd w:val="0"/>
        <w:spacing w:after="0" w:line="240" w:lineRule="auto"/>
        <w:ind w:left="4253"/>
        <w:rPr>
          <w:rFonts w:ascii="SegoeUI-Bold" w:hAnsi="SegoeUI-Bold" w:cs="SegoeUI-Bold"/>
          <w:bCs/>
          <w:color w:val="000000"/>
          <w:sz w:val="18"/>
          <w:szCs w:val="18"/>
        </w:rPr>
      </w:pPr>
    </w:p>
    <w:p w14:paraId="07D7ADD6" w14:textId="77777777" w:rsidR="002813C2" w:rsidRDefault="002813C2" w:rsidP="00A42535">
      <w:pPr>
        <w:autoSpaceDE w:val="0"/>
        <w:autoSpaceDN w:val="0"/>
        <w:adjustRightInd w:val="0"/>
        <w:spacing w:after="0" w:line="240" w:lineRule="auto"/>
        <w:ind w:left="4253"/>
        <w:rPr>
          <w:rFonts w:ascii="SegoeUI-Bold" w:hAnsi="SegoeUI-Bold" w:cs="SegoeUI-Bold"/>
          <w:bCs/>
          <w:color w:val="000000"/>
          <w:sz w:val="18"/>
          <w:szCs w:val="18"/>
        </w:rPr>
      </w:pPr>
    </w:p>
    <w:p w14:paraId="78348D22" w14:textId="77777777" w:rsidR="002813C2" w:rsidRDefault="002813C2" w:rsidP="00A42535">
      <w:pPr>
        <w:autoSpaceDE w:val="0"/>
        <w:autoSpaceDN w:val="0"/>
        <w:adjustRightInd w:val="0"/>
        <w:spacing w:after="0" w:line="240" w:lineRule="auto"/>
        <w:ind w:left="4253"/>
        <w:rPr>
          <w:rFonts w:ascii="SegoeUI-Bold" w:hAnsi="SegoeUI-Bold" w:cs="SegoeUI-Bold"/>
          <w:bCs/>
          <w:color w:val="000000"/>
          <w:sz w:val="18"/>
          <w:szCs w:val="18"/>
        </w:rPr>
      </w:pPr>
    </w:p>
    <w:p w14:paraId="13173981" w14:textId="77777777" w:rsidR="00E30439" w:rsidRDefault="00E30439" w:rsidP="00A42535">
      <w:pPr>
        <w:autoSpaceDE w:val="0"/>
        <w:autoSpaceDN w:val="0"/>
        <w:adjustRightInd w:val="0"/>
        <w:spacing w:after="0" w:line="240" w:lineRule="auto"/>
        <w:ind w:left="4253"/>
        <w:rPr>
          <w:rFonts w:ascii="SegoeUI-Bold" w:hAnsi="SegoeUI-Bold" w:cs="SegoeUI-Bold"/>
          <w:bCs/>
          <w:color w:val="000000"/>
          <w:sz w:val="18"/>
          <w:szCs w:val="18"/>
        </w:rPr>
      </w:pPr>
    </w:p>
    <w:p w14:paraId="7D05CFEB" w14:textId="77777777" w:rsidR="00E30439" w:rsidRDefault="00E30439" w:rsidP="00A42535">
      <w:pPr>
        <w:autoSpaceDE w:val="0"/>
        <w:autoSpaceDN w:val="0"/>
        <w:adjustRightInd w:val="0"/>
        <w:spacing w:after="0" w:line="240" w:lineRule="auto"/>
        <w:ind w:left="4253"/>
        <w:rPr>
          <w:rFonts w:ascii="SegoeUI-Bold" w:hAnsi="SegoeUI-Bold" w:cs="SegoeUI-Bold"/>
          <w:bCs/>
          <w:color w:val="000000"/>
          <w:sz w:val="18"/>
          <w:szCs w:val="18"/>
        </w:rPr>
      </w:pPr>
    </w:p>
    <w:p w14:paraId="63066434" w14:textId="77777777" w:rsidR="00E30439" w:rsidRPr="002813C2" w:rsidRDefault="00E30439" w:rsidP="00A42535">
      <w:pPr>
        <w:autoSpaceDE w:val="0"/>
        <w:autoSpaceDN w:val="0"/>
        <w:adjustRightInd w:val="0"/>
        <w:spacing w:after="0" w:line="240" w:lineRule="auto"/>
        <w:ind w:left="4253"/>
        <w:rPr>
          <w:rFonts w:ascii="SegoeUI-Bold" w:hAnsi="SegoeUI-Bold" w:cs="SegoeUI-Bold"/>
          <w:bCs/>
          <w:color w:val="000000"/>
          <w:sz w:val="18"/>
          <w:szCs w:val="18"/>
        </w:rPr>
      </w:pPr>
    </w:p>
    <w:p w14:paraId="073F0638" w14:textId="77777777" w:rsidR="00A011F2" w:rsidRDefault="00A011F2" w:rsidP="00A42535">
      <w:pPr>
        <w:autoSpaceDE w:val="0"/>
        <w:autoSpaceDN w:val="0"/>
        <w:adjustRightInd w:val="0"/>
        <w:spacing w:after="0" w:line="240" w:lineRule="auto"/>
        <w:ind w:left="4253"/>
        <w:rPr>
          <w:rFonts w:ascii="SegoeUI" w:hAnsi="SegoeUI" w:cs="SegoeUI"/>
          <w:color w:val="0079D5"/>
          <w:sz w:val="28"/>
          <w:szCs w:val="28"/>
        </w:rPr>
      </w:pPr>
      <w:r>
        <w:rPr>
          <w:rFonts w:ascii="SegoeUI" w:hAnsi="SegoeUI" w:cs="SegoeUI"/>
          <w:color w:val="0079D5"/>
          <w:sz w:val="28"/>
          <w:szCs w:val="28"/>
        </w:rPr>
        <w:t>Ermittlung der größten Sicherheitsprobleme</w:t>
      </w:r>
    </w:p>
    <w:p w14:paraId="17DE5854" w14:textId="77777777" w:rsidR="00E30439" w:rsidRDefault="00E736B9" w:rsidP="00A42535">
      <w:pPr>
        <w:autoSpaceDE w:val="0"/>
        <w:autoSpaceDN w:val="0"/>
        <w:adjustRightInd w:val="0"/>
        <w:spacing w:after="0" w:line="240" w:lineRule="auto"/>
        <w:ind w:left="4253"/>
        <w:rPr>
          <w:rFonts w:ascii="SegoeUI-Semibold" w:hAnsi="SegoeUI-Semibold" w:cs="SegoeUI-Semibold"/>
          <w:color w:val="0079D5"/>
          <w:sz w:val="20"/>
          <w:szCs w:val="20"/>
        </w:rPr>
      </w:pPr>
      <w:r w:rsidRPr="00E30439">
        <w:rPr>
          <w:rFonts w:ascii="SegoeUI-Bold" w:hAnsi="SegoeUI-Bold" w:cs="SegoeUI-Bold"/>
          <w:b/>
          <w:bCs/>
          <w:noProof/>
          <w:color w:val="0079D5"/>
          <w:sz w:val="16"/>
          <w:szCs w:val="16"/>
        </w:rPr>
        <mc:AlternateContent>
          <mc:Choice Requires="wps">
            <w:drawing>
              <wp:anchor distT="45720" distB="45720" distL="114300" distR="114300" simplePos="0" relativeHeight="251664384" behindDoc="0" locked="0" layoutInCell="1" allowOverlap="1" wp14:anchorId="5CD73EC3" wp14:editId="488FB17B">
                <wp:simplePos x="0" y="0"/>
                <wp:positionH relativeFrom="column">
                  <wp:posOffset>3470910</wp:posOffset>
                </wp:positionH>
                <wp:positionV relativeFrom="page">
                  <wp:posOffset>2602230</wp:posOffset>
                </wp:positionV>
                <wp:extent cx="2805430" cy="7537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753745"/>
                        </a:xfrm>
                        <a:prstGeom prst="rect">
                          <a:avLst/>
                        </a:prstGeom>
                        <a:noFill/>
                        <a:ln w="9525">
                          <a:noFill/>
                          <a:miter lim="800000"/>
                          <a:headEnd/>
                          <a:tailEnd/>
                        </a:ln>
                      </wps:spPr>
                      <wps:txbx>
                        <w:txbxContent>
                          <w:p w14:paraId="254561DF" w14:textId="77777777" w:rsidR="00E30439" w:rsidRDefault="00E30439" w:rsidP="00E30439">
                            <w:pPr>
                              <w:autoSpaceDE w:val="0"/>
                              <w:autoSpaceDN w:val="0"/>
                              <w:adjustRightInd w:val="0"/>
                              <w:spacing w:after="0" w:line="240" w:lineRule="auto"/>
                              <w:rPr>
                                <w:rFonts w:ascii="SegoeUI-Bold" w:hAnsi="SegoeUI-Bold" w:cs="SegoeUI-Bold"/>
                                <w:b/>
                                <w:bCs/>
                                <w:color w:val="0079D5"/>
                                <w:sz w:val="16"/>
                                <w:szCs w:val="16"/>
                              </w:rPr>
                            </w:pPr>
                            <w:r>
                              <w:rPr>
                                <w:rFonts w:ascii="SegoeUI-Bold" w:hAnsi="SegoeUI-Bold" w:cs="SegoeUI-Bold"/>
                                <w:b/>
                                <w:bCs/>
                                <w:color w:val="0079D5"/>
                                <w:sz w:val="16"/>
                                <w:szCs w:val="16"/>
                              </w:rPr>
                              <w:t>E-Mail</w:t>
                            </w:r>
                          </w:p>
                          <w:p w14:paraId="71C86EF7" w14:textId="77777777" w:rsidR="00E30439" w:rsidRDefault="001227DD"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Suboptimale</w:t>
                            </w:r>
                            <w:r w:rsidR="00E30439">
                              <w:rPr>
                                <w:rFonts w:ascii="SegoeUI" w:hAnsi="SegoeUI" w:cs="SegoeUI"/>
                                <w:color w:val="000000"/>
                                <w:sz w:val="16"/>
                                <w:szCs w:val="16"/>
                              </w:rPr>
                              <w:t xml:space="preserve"> Antiviren-/Antispam-Lösung fängt keine Angriffe ab</w:t>
                            </w:r>
                          </w:p>
                          <w:p w14:paraId="3155FA75" w14:textId="77777777" w:rsid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Benutzer klicken auf Ransomware und Phishing-Links</w:t>
                            </w:r>
                          </w:p>
                          <w:p w14:paraId="4A7636BE" w14:textId="77777777" w:rsid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Versehentliches Versenden vertraulicher Daten</w:t>
                            </w:r>
                          </w:p>
                          <w:p w14:paraId="341EE181" w14:textId="77777777" w:rsidR="00E30439" w:rsidRDefault="00E30439" w:rsidP="00E30439">
                            <w:pPr>
                              <w:autoSpaceDE w:val="0"/>
                              <w:autoSpaceDN w:val="0"/>
                              <w:adjustRightInd w:val="0"/>
                              <w:spacing w:after="0" w:line="240" w:lineRule="auto"/>
                              <w:rPr>
                                <w:rFonts w:ascii="SegoeUI" w:hAnsi="SegoeUI" w:cs="SegoeUI"/>
                                <w:color w:val="000000"/>
                                <w:sz w:val="16"/>
                                <w:szCs w:val="16"/>
                              </w:rPr>
                            </w:pPr>
                          </w:p>
                          <w:p w14:paraId="1FBDDA79" w14:textId="77777777" w:rsidR="00E30439" w:rsidRDefault="00E30439" w:rsidP="00E30439">
                            <w:pPr>
                              <w:autoSpaceDE w:val="0"/>
                              <w:autoSpaceDN w:val="0"/>
                              <w:adjustRightInd w:val="0"/>
                              <w:spacing w:after="0" w:line="240" w:lineRule="auto"/>
                              <w:rPr>
                                <w:rFonts w:ascii="SegoeUI-Bold" w:hAnsi="SegoeUI-Bold" w:cs="SegoeUI-Bold"/>
                                <w:b/>
                                <w:bCs/>
                                <w:color w:val="0079D5"/>
                                <w:sz w:val="16"/>
                                <w:szCs w:val="16"/>
                              </w:rPr>
                            </w:pPr>
                            <w:r>
                              <w:rPr>
                                <w:rFonts w:ascii="SegoeUI-Bold" w:hAnsi="SegoeUI-Bold" w:cs="SegoeUI-Bold"/>
                                <w:b/>
                                <w:bCs/>
                                <w:color w:val="0079D5"/>
                                <w:sz w:val="16"/>
                                <w:szCs w:val="16"/>
                              </w:rPr>
                              <w:t>Benutzer-Anmeldeinformationen</w:t>
                            </w:r>
                          </w:p>
                          <w:p w14:paraId="517307CF" w14:textId="77777777" w:rsid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Benutzer verwenden für alle Konten dieselben Kennwörter – was das Risiko bei einer Kompromittierung erhöht</w:t>
                            </w:r>
                          </w:p>
                          <w:p w14:paraId="44FF5E59" w14:textId="77777777" w:rsidR="00E30439" w:rsidRP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Angreifer verfügen über ausgefeilte Methoden, um Anmeldeinformationen zu stehlen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73EC3" id="_x0000_s1030" type="#_x0000_t202" style="position:absolute;left:0;text-align:left;margin-left:273.3pt;margin-top:204.9pt;width:220.9pt;height:59.3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" filled="f" stroked="f">
                <v:textbox style="mso-fit-shape-to-text:t">
                  <w:txbxContent>
                    <w:p w14:paraId="254561DF" w14:textId="77777777" w:rsidR="00E30439" w:rsidRDefault="00E30439" w:rsidP="00E30439">
                      <w:pPr>
                        <w:autoSpaceDE w:val="0"/>
                        <w:autoSpaceDN w:val="0"/>
                        <w:adjustRightInd w:val="0"/>
                        <w:spacing w:after="0" w:line="240" w:lineRule="auto"/>
                        <w:rPr>
                          <w:rFonts w:ascii="SegoeUI-Bold" w:hAnsi="SegoeUI-Bold" w:cs="SegoeUI-Bold"/>
                          <w:b/>
                          <w:bCs/>
                          <w:color w:val="0079D5"/>
                          <w:sz w:val="16"/>
                          <w:szCs w:val="16"/>
                        </w:rPr>
                      </w:pPr>
                      <w:r>
                        <w:rPr>
                          <w:rFonts w:ascii="SegoeUI-Bold" w:hAnsi="SegoeUI-Bold" w:cs="SegoeUI-Bold"/>
                          <w:b/>
                          <w:bCs/>
                          <w:color w:val="0079D5"/>
                          <w:sz w:val="16"/>
                          <w:szCs w:val="16"/>
                        </w:rPr>
                        <w:t>E-Mail</w:t>
                      </w:r>
                    </w:p>
                    <w:p w14:paraId="71C86EF7" w14:textId="77777777" w:rsidR="00E30439" w:rsidRDefault="001227DD"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Suboptimale</w:t>
                      </w:r>
                      <w:r w:rsidR="00E30439">
                        <w:rPr>
                          <w:rFonts w:ascii="SegoeUI" w:hAnsi="SegoeUI" w:cs="SegoeUI"/>
                          <w:color w:val="000000"/>
                          <w:sz w:val="16"/>
                          <w:szCs w:val="16"/>
                        </w:rPr>
                        <w:t xml:space="preserve"> Antiviren-/Antispam-Lösung fängt keine Angriffe ab</w:t>
                      </w:r>
                    </w:p>
                    <w:p w14:paraId="3155FA75" w14:textId="77777777" w:rsid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Benutzer klicken auf Ransomware und Phishing-Links</w:t>
                      </w:r>
                    </w:p>
                    <w:p w14:paraId="4A7636BE" w14:textId="77777777" w:rsid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Versehentliches Versenden vertraulicher Daten</w:t>
                      </w:r>
                    </w:p>
                    <w:p w14:paraId="341EE181" w14:textId="77777777" w:rsidR="00E30439" w:rsidRDefault="00E30439" w:rsidP="00E30439">
                      <w:pPr>
                        <w:autoSpaceDE w:val="0"/>
                        <w:autoSpaceDN w:val="0"/>
                        <w:adjustRightInd w:val="0"/>
                        <w:spacing w:after="0" w:line="240" w:lineRule="auto"/>
                        <w:rPr>
                          <w:rFonts w:ascii="SegoeUI" w:hAnsi="SegoeUI" w:cs="SegoeUI"/>
                          <w:color w:val="000000"/>
                          <w:sz w:val="16"/>
                          <w:szCs w:val="16"/>
                        </w:rPr>
                      </w:pPr>
                    </w:p>
                    <w:p w14:paraId="1FBDDA79" w14:textId="77777777" w:rsidR="00E30439" w:rsidRDefault="00E30439" w:rsidP="00E30439">
                      <w:pPr>
                        <w:autoSpaceDE w:val="0"/>
                        <w:autoSpaceDN w:val="0"/>
                        <w:adjustRightInd w:val="0"/>
                        <w:spacing w:after="0" w:line="240" w:lineRule="auto"/>
                        <w:rPr>
                          <w:rFonts w:ascii="SegoeUI-Bold" w:hAnsi="SegoeUI-Bold" w:cs="SegoeUI-Bold"/>
                          <w:b/>
                          <w:bCs/>
                          <w:color w:val="0079D5"/>
                          <w:sz w:val="16"/>
                          <w:szCs w:val="16"/>
                        </w:rPr>
                      </w:pPr>
                      <w:r>
                        <w:rPr>
                          <w:rFonts w:ascii="SegoeUI-Bold" w:hAnsi="SegoeUI-Bold" w:cs="SegoeUI-Bold"/>
                          <w:b/>
                          <w:bCs/>
                          <w:color w:val="0079D5"/>
                          <w:sz w:val="16"/>
                          <w:szCs w:val="16"/>
                        </w:rPr>
                        <w:t>Benutzer-Anmeldeinformationen</w:t>
                      </w:r>
                    </w:p>
                    <w:p w14:paraId="517307CF" w14:textId="77777777" w:rsid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Benutzer verwenden für alle Konten dieselben Kennwörter – was das Risiko bei einer Kompromittierung erhöht</w:t>
                      </w:r>
                    </w:p>
                    <w:p w14:paraId="44FF5E59" w14:textId="77777777" w:rsidR="00E30439" w:rsidRP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Angreifer verfügen über ausgefeilte Methoden, um Anmeldeinformationen zu stehlen</w:t>
                      </w:r>
                    </w:p>
                  </w:txbxContent>
                </v:textbox>
                <w10:wrap anchory="page"/>
              </v:shape>
            </w:pict>
          </mc:Fallback>
        </mc:AlternateContent>
      </w:r>
      <w:r w:rsidRPr="00E30439">
        <w:rPr>
          <w:rFonts w:ascii="SegoeUI-Bold" w:hAnsi="SegoeUI-Bold" w:cs="SegoeUI-Bold"/>
          <w:b/>
          <w:bCs/>
          <w:noProof/>
          <w:color w:val="0079D5"/>
          <w:sz w:val="16"/>
          <w:szCs w:val="16"/>
        </w:rPr>
        <mc:AlternateContent>
          <mc:Choice Requires="wps">
            <w:drawing>
              <wp:anchor distT="45720" distB="45720" distL="114300" distR="114300" simplePos="0" relativeHeight="251666432" behindDoc="0" locked="0" layoutInCell="1" allowOverlap="1" wp14:anchorId="4B989213" wp14:editId="3728CD4D">
                <wp:simplePos x="0" y="0"/>
                <wp:positionH relativeFrom="column">
                  <wp:posOffset>6892925</wp:posOffset>
                </wp:positionH>
                <wp:positionV relativeFrom="page">
                  <wp:posOffset>2610427</wp:posOffset>
                </wp:positionV>
                <wp:extent cx="2736215" cy="7537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753745"/>
                        </a:xfrm>
                        <a:prstGeom prst="rect">
                          <a:avLst/>
                        </a:prstGeom>
                        <a:noFill/>
                        <a:ln w="9525">
                          <a:noFill/>
                          <a:miter lim="800000"/>
                          <a:headEnd/>
                          <a:tailEnd/>
                        </a:ln>
                      </wps:spPr>
                      <wps:txbx>
                        <w:txbxContent>
                          <w:p w14:paraId="3035A9C9" w14:textId="77777777" w:rsidR="00E30439" w:rsidRDefault="00E30439" w:rsidP="00E30439">
                            <w:pPr>
                              <w:autoSpaceDE w:val="0"/>
                              <w:autoSpaceDN w:val="0"/>
                              <w:adjustRightInd w:val="0"/>
                              <w:spacing w:after="0" w:line="240" w:lineRule="auto"/>
                              <w:rPr>
                                <w:rFonts w:ascii="SegoeUI-Bold" w:hAnsi="SegoeUI-Bold" w:cs="SegoeUI-Bold"/>
                                <w:b/>
                                <w:bCs/>
                                <w:color w:val="0079D5"/>
                                <w:sz w:val="16"/>
                                <w:szCs w:val="16"/>
                              </w:rPr>
                            </w:pPr>
                            <w:r>
                              <w:rPr>
                                <w:rFonts w:ascii="SegoeUI-Bold" w:hAnsi="SegoeUI-Bold" w:cs="SegoeUI-Bold"/>
                                <w:b/>
                                <w:bCs/>
                                <w:color w:val="0079D5"/>
                                <w:sz w:val="16"/>
                                <w:szCs w:val="16"/>
                              </w:rPr>
                              <w:t>Mobilität</w:t>
                            </w:r>
                          </w:p>
                          <w:p w14:paraId="716F060C" w14:textId="77777777" w:rsidR="001227DD" w:rsidRPr="001227DD" w:rsidRDefault="001227DD" w:rsidP="001227DD">
                            <w:pPr>
                              <w:autoSpaceDE w:val="0"/>
                              <w:autoSpaceDN w:val="0"/>
                              <w:adjustRightInd w:val="0"/>
                              <w:spacing w:after="0" w:line="240" w:lineRule="auto"/>
                              <w:rPr>
                                <w:rFonts w:ascii="SegoeUI" w:hAnsi="SegoeUI" w:cs="SegoeUI"/>
                                <w:color w:val="000000"/>
                                <w:sz w:val="16"/>
                                <w:szCs w:val="16"/>
                              </w:rPr>
                            </w:pPr>
                            <w:r w:rsidRPr="001227DD">
                              <w:rPr>
                                <w:rFonts w:ascii="SegoeUI" w:hAnsi="SegoeUI" w:cs="SegoeUI"/>
                                <w:color w:val="000000"/>
                                <w:sz w:val="16"/>
                                <w:szCs w:val="16"/>
                              </w:rPr>
                              <w:t>Ein Extrem: Verbot der Nutzung aus Sicherheitsgründen</w:t>
                            </w:r>
                          </w:p>
                          <w:p w14:paraId="7D796B20" w14:textId="4CAD30A9" w:rsidR="00E30439" w:rsidRDefault="001227DD" w:rsidP="001227DD">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br/>
                            </w:r>
                            <w:r w:rsidRPr="001227DD">
                              <w:rPr>
                                <w:rFonts w:ascii="SegoeUI" w:hAnsi="SegoeUI" w:cs="SegoeUI"/>
                                <w:color w:val="000000"/>
                                <w:sz w:val="16"/>
                                <w:szCs w:val="16"/>
                              </w:rPr>
                              <w:t>Oder die andere Variante: Kein Schutz für Daten auf Geräten</w:t>
                            </w:r>
                          </w:p>
                          <w:p w14:paraId="76BD0672" w14:textId="77777777" w:rsidR="001227DD" w:rsidRDefault="001227DD" w:rsidP="001227DD">
                            <w:pPr>
                              <w:autoSpaceDE w:val="0"/>
                              <w:autoSpaceDN w:val="0"/>
                              <w:adjustRightInd w:val="0"/>
                              <w:spacing w:after="0" w:line="240" w:lineRule="auto"/>
                              <w:rPr>
                                <w:rFonts w:ascii="SegoeUI" w:hAnsi="SegoeUI" w:cs="SegoeUI"/>
                                <w:color w:val="000000"/>
                                <w:sz w:val="16"/>
                                <w:szCs w:val="16"/>
                              </w:rPr>
                            </w:pPr>
                          </w:p>
                          <w:p w14:paraId="360F9639" w14:textId="77777777" w:rsidR="00E30439" w:rsidRDefault="00E30439" w:rsidP="00E30439">
                            <w:pPr>
                              <w:autoSpaceDE w:val="0"/>
                              <w:autoSpaceDN w:val="0"/>
                              <w:adjustRightInd w:val="0"/>
                              <w:spacing w:after="0" w:line="240" w:lineRule="auto"/>
                              <w:rPr>
                                <w:rFonts w:ascii="SegoeUI-Bold" w:hAnsi="SegoeUI-Bold" w:cs="SegoeUI-Bold"/>
                                <w:b/>
                                <w:bCs/>
                                <w:color w:val="0079D5"/>
                                <w:sz w:val="16"/>
                                <w:szCs w:val="16"/>
                              </w:rPr>
                            </w:pPr>
                            <w:r>
                              <w:rPr>
                                <w:rFonts w:ascii="SegoeUI-Bold" w:hAnsi="SegoeUI-Bold" w:cs="SegoeUI-Bold"/>
                                <w:b/>
                                <w:bCs/>
                                <w:color w:val="0079D5"/>
                                <w:sz w:val="16"/>
                                <w:szCs w:val="16"/>
                              </w:rPr>
                              <w:t>Compliance</w:t>
                            </w:r>
                          </w:p>
                          <w:p w14:paraId="0F02DC41" w14:textId="77777777" w:rsid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Standards ändern sich nicht nach der Unternehmensgröße</w:t>
                            </w:r>
                          </w:p>
                          <w:p w14:paraId="7BC87164" w14:textId="77777777" w:rsidR="00E30439" w:rsidRP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Die Anforderungen der DSGVO und anderer Vorschriften sind streng und komplex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989213" id="_x0000_s1031" type="#_x0000_t202" style="position:absolute;left:0;text-align:left;margin-left:542.75pt;margin-top:205.55pt;width:215.45pt;height:59.3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" filled="f" stroked="f">
                <v:textbox style="mso-fit-shape-to-text:t">
                  <w:txbxContent>
                    <w:p w14:paraId="3035A9C9" w14:textId="77777777" w:rsidR="00E30439" w:rsidRDefault="00E30439" w:rsidP="00E30439">
                      <w:pPr>
                        <w:autoSpaceDE w:val="0"/>
                        <w:autoSpaceDN w:val="0"/>
                        <w:adjustRightInd w:val="0"/>
                        <w:spacing w:after="0" w:line="240" w:lineRule="auto"/>
                        <w:rPr>
                          <w:rFonts w:ascii="SegoeUI-Bold" w:hAnsi="SegoeUI-Bold" w:cs="SegoeUI-Bold"/>
                          <w:b/>
                          <w:bCs/>
                          <w:color w:val="0079D5"/>
                          <w:sz w:val="16"/>
                          <w:szCs w:val="16"/>
                        </w:rPr>
                      </w:pPr>
                      <w:r>
                        <w:rPr>
                          <w:rFonts w:ascii="SegoeUI-Bold" w:hAnsi="SegoeUI-Bold" w:cs="SegoeUI-Bold"/>
                          <w:b/>
                          <w:bCs/>
                          <w:color w:val="0079D5"/>
                          <w:sz w:val="16"/>
                          <w:szCs w:val="16"/>
                        </w:rPr>
                        <w:t>Mobilität</w:t>
                      </w:r>
                    </w:p>
                    <w:p w14:paraId="716F060C" w14:textId="77777777" w:rsidR="001227DD" w:rsidRPr="001227DD" w:rsidRDefault="001227DD" w:rsidP="001227DD">
                      <w:pPr>
                        <w:autoSpaceDE w:val="0"/>
                        <w:autoSpaceDN w:val="0"/>
                        <w:adjustRightInd w:val="0"/>
                        <w:spacing w:after="0" w:line="240" w:lineRule="auto"/>
                        <w:rPr>
                          <w:rFonts w:ascii="SegoeUI" w:hAnsi="SegoeUI" w:cs="SegoeUI"/>
                          <w:color w:val="000000"/>
                          <w:sz w:val="16"/>
                          <w:szCs w:val="16"/>
                        </w:rPr>
                      </w:pPr>
                      <w:r w:rsidRPr="001227DD">
                        <w:rPr>
                          <w:rFonts w:ascii="SegoeUI" w:hAnsi="SegoeUI" w:cs="SegoeUI"/>
                          <w:color w:val="000000"/>
                          <w:sz w:val="16"/>
                          <w:szCs w:val="16"/>
                        </w:rPr>
                        <w:t>Ein Extrem: Verbot der Nutzung aus Sicherheitsgründen</w:t>
                      </w:r>
                    </w:p>
                    <w:p w14:paraId="7D796B20" w14:textId="4CAD30A9" w:rsidR="00E30439" w:rsidRDefault="001227DD" w:rsidP="001227DD">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br/>
                      </w:r>
                      <w:r w:rsidRPr="001227DD">
                        <w:rPr>
                          <w:rFonts w:ascii="SegoeUI" w:hAnsi="SegoeUI" w:cs="SegoeUI"/>
                          <w:color w:val="000000"/>
                          <w:sz w:val="16"/>
                          <w:szCs w:val="16"/>
                        </w:rPr>
                        <w:t>Oder die andere Variante: Kein Schutz für Daten auf Geräten</w:t>
                      </w:r>
                    </w:p>
                    <w:p w14:paraId="76BD0672" w14:textId="77777777" w:rsidR="001227DD" w:rsidRDefault="001227DD" w:rsidP="001227DD">
                      <w:pPr>
                        <w:autoSpaceDE w:val="0"/>
                        <w:autoSpaceDN w:val="0"/>
                        <w:adjustRightInd w:val="0"/>
                        <w:spacing w:after="0" w:line="240" w:lineRule="auto"/>
                        <w:rPr>
                          <w:rFonts w:ascii="SegoeUI" w:hAnsi="SegoeUI" w:cs="SegoeUI"/>
                          <w:color w:val="000000"/>
                          <w:sz w:val="16"/>
                          <w:szCs w:val="16"/>
                        </w:rPr>
                      </w:pPr>
                    </w:p>
                    <w:p w14:paraId="360F9639" w14:textId="77777777" w:rsidR="00E30439" w:rsidRDefault="00E30439" w:rsidP="00E30439">
                      <w:pPr>
                        <w:autoSpaceDE w:val="0"/>
                        <w:autoSpaceDN w:val="0"/>
                        <w:adjustRightInd w:val="0"/>
                        <w:spacing w:after="0" w:line="240" w:lineRule="auto"/>
                        <w:rPr>
                          <w:rFonts w:ascii="SegoeUI-Bold" w:hAnsi="SegoeUI-Bold" w:cs="SegoeUI-Bold"/>
                          <w:b/>
                          <w:bCs/>
                          <w:color w:val="0079D5"/>
                          <w:sz w:val="16"/>
                          <w:szCs w:val="16"/>
                        </w:rPr>
                      </w:pPr>
                      <w:r>
                        <w:rPr>
                          <w:rFonts w:ascii="SegoeUI-Bold" w:hAnsi="SegoeUI-Bold" w:cs="SegoeUI-Bold"/>
                          <w:b/>
                          <w:bCs/>
                          <w:color w:val="0079D5"/>
                          <w:sz w:val="16"/>
                          <w:szCs w:val="16"/>
                        </w:rPr>
                        <w:t>Compliance</w:t>
                      </w:r>
                    </w:p>
                    <w:p w14:paraId="0F02DC41" w14:textId="77777777" w:rsid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Standards ändern sich nicht nach der Unternehmensgröße</w:t>
                      </w:r>
                    </w:p>
                    <w:p w14:paraId="7BC87164" w14:textId="77777777" w:rsidR="00E30439" w:rsidRPr="00E30439" w:rsidRDefault="00E30439" w:rsidP="00E30439">
                      <w:pPr>
                        <w:autoSpaceDE w:val="0"/>
                        <w:autoSpaceDN w:val="0"/>
                        <w:adjustRightInd w:val="0"/>
                        <w:spacing w:after="0" w:line="240" w:lineRule="auto"/>
                        <w:rPr>
                          <w:rFonts w:ascii="SegoeUI" w:hAnsi="SegoeUI" w:cs="SegoeUI"/>
                          <w:color w:val="000000"/>
                          <w:sz w:val="16"/>
                          <w:szCs w:val="16"/>
                        </w:rPr>
                      </w:pPr>
                      <w:r>
                        <w:rPr>
                          <w:rFonts w:ascii="SegoeUI" w:hAnsi="SegoeUI" w:cs="SegoeUI"/>
                          <w:color w:val="000000"/>
                          <w:sz w:val="16"/>
                          <w:szCs w:val="16"/>
                        </w:rPr>
                        <w:t>Die Anforderungen der DSGVO und anderer Vorschriften sind streng und komplex</w:t>
                      </w:r>
                    </w:p>
                  </w:txbxContent>
                </v:textbox>
                <w10:wrap anchory="page"/>
              </v:shape>
            </w:pict>
          </mc:Fallback>
        </mc:AlternateContent>
      </w:r>
    </w:p>
    <w:p w14:paraId="47EF5B04" w14:textId="77777777" w:rsidR="00E30439" w:rsidRDefault="00E30439" w:rsidP="00A42535">
      <w:pPr>
        <w:autoSpaceDE w:val="0"/>
        <w:autoSpaceDN w:val="0"/>
        <w:adjustRightInd w:val="0"/>
        <w:spacing w:after="0" w:line="240" w:lineRule="auto"/>
        <w:ind w:left="4253"/>
        <w:rPr>
          <w:rFonts w:ascii="SegoeUI-Semibold" w:hAnsi="SegoeUI-Semibold" w:cs="SegoeUI-Semibold"/>
          <w:color w:val="0079D5"/>
          <w:sz w:val="20"/>
          <w:szCs w:val="20"/>
        </w:rPr>
      </w:pPr>
    </w:p>
    <w:p w14:paraId="448393C0" w14:textId="77777777" w:rsidR="00E30439" w:rsidRDefault="00E30439" w:rsidP="00A42535">
      <w:pPr>
        <w:autoSpaceDE w:val="0"/>
        <w:autoSpaceDN w:val="0"/>
        <w:adjustRightInd w:val="0"/>
        <w:spacing w:after="0" w:line="240" w:lineRule="auto"/>
        <w:ind w:left="4253"/>
        <w:rPr>
          <w:rFonts w:ascii="SegoeUI-Semibold" w:hAnsi="SegoeUI-Semibold" w:cs="SegoeUI-Semibold"/>
          <w:color w:val="0079D5"/>
          <w:sz w:val="20"/>
          <w:szCs w:val="20"/>
        </w:rPr>
      </w:pPr>
    </w:p>
    <w:p w14:paraId="06C80ACA" w14:textId="77777777" w:rsidR="00E30439" w:rsidRDefault="00E30439" w:rsidP="00A42535">
      <w:pPr>
        <w:autoSpaceDE w:val="0"/>
        <w:autoSpaceDN w:val="0"/>
        <w:adjustRightInd w:val="0"/>
        <w:spacing w:after="0" w:line="240" w:lineRule="auto"/>
        <w:ind w:left="4253"/>
        <w:rPr>
          <w:rFonts w:ascii="SegoeUI-Semibold" w:hAnsi="SegoeUI-Semibold" w:cs="SegoeUI-Semibold"/>
          <w:color w:val="0079D5"/>
          <w:sz w:val="20"/>
          <w:szCs w:val="20"/>
        </w:rPr>
      </w:pPr>
    </w:p>
    <w:p w14:paraId="43529949" w14:textId="77777777" w:rsidR="00E30439" w:rsidRDefault="00E30439" w:rsidP="00A42535">
      <w:pPr>
        <w:autoSpaceDE w:val="0"/>
        <w:autoSpaceDN w:val="0"/>
        <w:adjustRightInd w:val="0"/>
        <w:spacing w:after="0" w:line="240" w:lineRule="auto"/>
        <w:ind w:left="4253"/>
        <w:rPr>
          <w:rFonts w:ascii="SegoeUI-Semibold" w:hAnsi="SegoeUI-Semibold" w:cs="SegoeUI-Semibold"/>
          <w:color w:val="0079D5"/>
          <w:sz w:val="20"/>
          <w:szCs w:val="20"/>
        </w:rPr>
      </w:pPr>
    </w:p>
    <w:p w14:paraId="52CF5E4F" w14:textId="77777777" w:rsidR="00E30439" w:rsidRDefault="00E30439" w:rsidP="00A42535">
      <w:pPr>
        <w:autoSpaceDE w:val="0"/>
        <w:autoSpaceDN w:val="0"/>
        <w:adjustRightInd w:val="0"/>
        <w:spacing w:after="0" w:line="240" w:lineRule="auto"/>
        <w:ind w:left="4253"/>
        <w:rPr>
          <w:rFonts w:ascii="SegoeUI-Semibold" w:hAnsi="SegoeUI-Semibold" w:cs="SegoeUI-Semibold"/>
          <w:color w:val="0079D5"/>
          <w:sz w:val="20"/>
          <w:szCs w:val="20"/>
        </w:rPr>
      </w:pPr>
    </w:p>
    <w:p w14:paraId="7861DFE7" w14:textId="77777777" w:rsidR="00E30439" w:rsidRDefault="00E30439" w:rsidP="00A42535">
      <w:pPr>
        <w:autoSpaceDE w:val="0"/>
        <w:autoSpaceDN w:val="0"/>
        <w:adjustRightInd w:val="0"/>
        <w:spacing w:after="0" w:line="240" w:lineRule="auto"/>
        <w:ind w:left="4253"/>
        <w:rPr>
          <w:rFonts w:ascii="SegoeUI-Semibold" w:hAnsi="SegoeUI-Semibold" w:cs="SegoeUI-Semibold"/>
          <w:color w:val="0079D5"/>
          <w:sz w:val="20"/>
          <w:szCs w:val="20"/>
        </w:rPr>
      </w:pPr>
    </w:p>
    <w:p w14:paraId="5DD78DA3" w14:textId="77777777" w:rsidR="00E30439" w:rsidRDefault="00E30439" w:rsidP="00A42535">
      <w:pPr>
        <w:autoSpaceDE w:val="0"/>
        <w:autoSpaceDN w:val="0"/>
        <w:adjustRightInd w:val="0"/>
        <w:spacing w:after="0" w:line="240" w:lineRule="auto"/>
        <w:ind w:left="4253"/>
        <w:rPr>
          <w:rFonts w:ascii="SegoeUI-Semibold" w:hAnsi="SegoeUI-Semibold" w:cs="SegoeUI-Semibold"/>
          <w:color w:val="0079D5"/>
          <w:sz w:val="20"/>
          <w:szCs w:val="20"/>
        </w:rPr>
      </w:pPr>
    </w:p>
    <w:p w14:paraId="316195A2" w14:textId="77777777" w:rsidR="00E30439" w:rsidRDefault="00E30439" w:rsidP="00A42535">
      <w:pPr>
        <w:autoSpaceDE w:val="0"/>
        <w:autoSpaceDN w:val="0"/>
        <w:adjustRightInd w:val="0"/>
        <w:spacing w:after="0" w:line="240" w:lineRule="auto"/>
        <w:ind w:left="4253"/>
        <w:rPr>
          <w:rFonts w:ascii="SegoeUI-Semibold" w:hAnsi="SegoeUI-Semibold" w:cs="SegoeUI-Semibold"/>
          <w:color w:val="0079D5"/>
          <w:sz w:val="20"/>
          <w:szCs w:val="20"/>
        </w:rPr>
      </w:pPr>
    </w:p>
    <w:p w14:paraId="07B64584" w14:textId="77777777" w:rsidR="00E30439" w:rsidRDefault="00E30439" w:rsidP="00A42535">
      <w:pPr>
        <w:autoSpaceDE w:val="0"/>
        <w:autoSpaceDN w:val="0"/>
        <w:adjustRightInd w:val="0"/>
        <w:spacing w:after="0" w:line="240" w:lineRule="auto"/>
        <w:ind w:left="4253"/>
        <w:rPr>
          <w:rFonts w:ascii="SegoeUI-Semibold" w:hAnsi="SegoeUI-Semibold" w:cs="SegoeUI-Semibold"/>
          <w:color w:val="0079D5"/>
          <w:sz w:val="20"/>
          <w:szCs w:val="20"/>
        </w:rPr>
      </w:pPr>
    </w:p>
    <w:tbl>
      <w:tblPr>
        <w:tblStyle w:val="Tabellenraster"/>
        <w:tblW w:w="0" w:type="auto"/>
        <w:tblInd w:w="4253" w:type="dxa"/>
        <w:tblBorders>
          <w:top w:val="none" w:sz="0" w:space="0" w:color="auto"/>
          <w:left w:val="none" w:sz="0" w:space="0" w:color="auto"/>
          <w:bottom w:val="none" w:sz="0" w:space="0" w:color="auto"/>
          <w:right w:val="none" w:sz="0" w:space="0" w:color="auto"/>
          <w:insideH w:val="single" w:sz="4" w:space="0" w:color="0078D4"/>
          <w:insideV w:val="none" w:sz="0" w:space="0" w:color="auto"/>
        </w:tblBorders>
        <w:tblLook w:val="04A0" w:firstRow="1" w:lastRow="0" w:firstColumn="1" w:lastColumn="0" w:noHBand="0" w:noVBand="1"/>
      </w:tblPr>
      <w:tblGrid>
        <w:gridCol w:w="3118"/>
        <w:gridCol w:w="7655"/>
      </w:tblGrid>
      <w:tr w:rsidR="00E30439" w14:paraId="7925C665" w14:textId="77777777" w:rsidTr="00E736B9">
        <w:tc>
          <w:tcPr>
            <w:tcW w:w="3118" w:type="dxa"/>
          </w:tcPr>
          <w:p w14:paraId="76958E60"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Semibold" w:hAnsi="SegoeUI-Semibold" w:cs="SegoeUI-Semibold"/>
                <w:color w:val="0079D5"/>
                <w:sz w:val="20"/>
                <w:szCs w:val="20"/>
              </w:rPr>
              <w:t xml:space="preserve">Ist dies möglich? </w:t>
            </w:r>
          </w:p>
        </w:tc>
        <w:tc>
          <w:tcPr>
            <w:tcW w:w="7655" w:type="dxa"/>
          </w:tcPr>
          <w:p w14:paraId="6283E645"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Semibold" w:hAnsi="SegoeUI-Semibold" w:cs="SegoeUI-Semibold"/>
                <w:color w:val="0079D5"/>
                <w:sz w:val="20"/>
                <w:szCs w:val="20"/>
              </w:rPr>
              <w:t>Das bietet Microsoft 365 Business ...</w:t>
            </w:r>
          </w:p>
        </w:tc>
      </w:tr>
      <w:tr w:rsidR="00E30439" w14:paraId="5B83EB16" w14:textId="77777777" w:rsidTr="00E736B9">
        <w:tc>
          <w:tcPr>
            <w:tcW w:w="3118" w:type="dxa"/>
          </w:tcPr>
          <w:p w14:paraId="39390F05"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Schutz vor Sicherheitsbedrohungen?</w:t>
            </w:r>
          </w:p>
          <w:p w14:paraId="5D02163F"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 w:hAnsi="SegoeUI" w:cs="SegoeUI"/>
                <w:color w:val="000000"/>
                <w:sz w:val="16"/>
                <w:szCs w:val="16"/>
              </w:rPr>
              <w:t>Die Bösen draußen halten?</w:t>
            </w:r>
          </w:p>
        </w:tc>
        <w:tc>
          <w:tcPr>
            <w:tcW w:w="7655" w:type="dxa"/>
          </w:tcPr>
          <w:p w14:paraId="341C4A27"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Schutz der E-Mail-Posteingänge vor Spam und Viren</w:t>
            </w:r>
          </w:p>
          <w:p w14:paraId="3C5576C9"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Blockieren von Ransomware- und Phishing-Angriffen</w:t>
            </w:r>
          </w:p>
          <w:p w14:paraId="35BAD4D6"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 w:hAnsi="SegoeUI" w:cs="SegoeUI"/>
                <w:color w:val="000000"/>
                <w:sz w:val="16"/>
                <w:szCs w:val="16"/>
              </w:rPr>
              <w:t>• Windows 10-Geräte sicher halten</w:t>
            </w:r>
          </w:p>
        </w:tc>
      </w:tr>
      <w:tr w:rsidR="00E30439" w14:paraId="2D36C4BC" w14:textId="77777777" w:rsidTr="00E736B9">
        <w:tc>
          <w:tcPr>
            <w:tcW w:w="3118" w:type="dxa"/>
          </w:tcPr>
          <w:p w14:paraId="6EDE808F"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 w:hAnsi="SegoeUI" w:cs="SegoeUI"/>
                <w:color w:val="000000"/>
                <w:sz w:val="16"/>
                <w:szCs w:val="16"/>
              </w:rPr>
              <w:t>Schützen der Unternehmensdaten vor Veröffentlichung?</w:t>
            </w:r>
          </w:p>
        </w:tc>
        <w:tc>
          <w:tcPr>
            <w:tcW w:w="7655" w:type="dxa"/>
          </w:tcPr>
          <w:p w14:paraId="68F6D86C"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Einschränkung des Kopierens und Speicherns von Geschäftsinformationen</w:t>
            </w:r>
          </w:p>
          <w:p w14:paraId="60D9856B"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Blockieren der Weitergabe vertraulicher Informationen wie Kreditkartennummern</w:t>
            </w:r>
          </w:p>
          <w:p w14:paraId="13E04014"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E-Mail-Backup im sicheren Archiv</w:t>
            </w:r>
          </w:p>
          <w:p w14:paraId="1D06E974"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 w:hAnsi="SegoeUI" w:cs="SegoeUI"/>
                <w:color w:val="000000"/>
                <w:sz w:val="16"/>
                <w:szCs w:val="16"/>
              </w:rPr>
              <w:t>• Integriertes Mobile-Device-Management</w:t>
            </w:r>
          </w:p>
        </w:tc>
      </w:tr>
      <w:tr w:rsidR="00E30439" w14:paraId="51D8B645" w14:textId="77777777" w:rsidTr="00E736B9">
        <w:tc>
          <w:tcPr>
            <w:tcW w:w="3118" w:type="dxa"/>
          </w:tcPr>
          <w:p w14:paraId="29261F9D"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 w:hAnsi="SegoeUI" w:cs="SegoeUI"/>
                <w:color w:val="000000"/>
                <w:sz w:val="16"/>
                <w:szCs w:val="16"/>
              </w:rPr>
              <w:t>Kontrolle darüber, wer Zugang zu Informationen hat?</w:t>
            </w:r>
          </w:p>
        </w:tc>
        <w:tc>
          <w:tcPr>
            <w:tcW w:w="7655" w:type="dxa"/>
          </w:tcPr>
          <w:p w14:paraId="3697902B"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Beschränkung des Zugriffs auf Geschäftsinformationen</w:t>
            </w:r>
          </w:p>
          <w:p w14:paraId="6F829C0F"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Schützen freigegebener Dokumente</w:t>
            </w:r>
          </w:p>
          <w:p w14:paraId="00A9CE82"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Kontrolle von Geschäftsinformationen auf mobilen Geräten</w:t>
            </w:r>
          </w:p>
          <w:p w14:paraId="0D6409CD"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 w:hAnsi="SegoeUI" w:cs="SegoeUI"/>
                <w:color w:val="000000"/>
                <w:sz w:val="16"/>
                <w:szCs w:val="16"/>
              </w:rPr>
              <w:t>• Stärkung des sicheren Zugriffs auf Geräte</w:t>
            </w:r>
          </w:p>
        </w:tc>
      </w:tr>
      <w:tr w:rsidR="00E30439" w14:paraId="494FA85B" w14:textId="77777777" w:rsidTr="00E736B9">
        <w:tc>
          <w:tcPr>
            <w:tcW w:w="3118" w:type="dxa"/>
          </w:tcPr>
          <w:p w14:paraId="01D54E46"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 w:hAnsi="SegoeUI" w:cs="SegoeUI"/>
                <w:color w:val="000000"/>
                <w:sz w:val="16"/>
                <w:szCs w:val="16"/>
              </w:rPr>
              <w:t xml:space="preserve">Sichere mobile Geräte? </w:t>
            </w:r>
          </w:p>
        </w:tc>
        <w:tc>
          <w:tcPr>
            <w:tcW w:w="7655" w:type="dxa"/>
          </w:tcPr>
          <w:p w14:paraId="6F287D16"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Remote-Löschen von Unternehmensdaten auf verlorenen oder gestohlenen Geräten</w:t>
            </w:r>
          </w:p>
          <w:p w14:paraId="7F53B4E5"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 w:hAnsi="SegoeUI" w:cs="SegoeUI"/>
                <w:color w:val="000000"/>
                <w:sz w:val="16"/>
                <w:szCs w:val="16"/>
              </w:rPr>
              <w:t>• Durchsetzen einer PIN oder eines Fingerabdrucks für den Zugriff auf Geschäftsdokumente und Daten, um eine zusätzliche Schutzebene zu schaffen</w:t>
            </w:r>
          </w:p>
        </w:tc>
      </w:tr>
      <w:tr w:rsidR="00E30439" w14:paraId="71C836E1" w14:textId="77777777" w:rsidTr="00E736B9">
        <w:tc>
          <w:tcPr>
            <w:tcW w:w="3118" w:type="dxa"/>
          </w:tcPr>
          <w:p w14:paraId="0FFA8BF2"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 w:hAnsi="SegoeUI" w:cs="SegoeUI"/>
                <w:color w:val="000000"/>
                <w:sz w:val="16"/>
                <w:szCs w:val="16"/>
              </w:rPr>
              <w:t>Compliance und Risikominderung nachweisen?</w:t>
            </w:r>
          </w:p>
        </w:tc>
        <w:tc>
          <w:tcPr>
            <w:tcW w:w="7655" w:type="dxa"/>
          </w:tcPr>
          <w:p w14:paraId="19D77113"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Die branchenweit sicherste Cloud mit der größten Compliance, 24/7-Support und finanziell abgesicherten SLAs</w:t>
            </w:r>
          </w:p>
          <w:p w14:paraId="7919952E"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Basierend auf Schutzmaßnahmen für Unternehmen, die strenge gesetzliche Anforderungen erfüllen</w:t>
            </w:r>
          </w:p>
          <w:p w14:paraId="657CF727" w14:textId="77777777" w:rsidR="00E736B9" w:rsidRDefault="00E736B9" w:rsidP="00E736B9">
            <w:pPr>
              <w:autoSpaceDE w:val="0"/>
              <w:autoSpaceDN w:val="0"/>
              <w:adjustRightInd w:val="0"/>
              <w:rPr>
                <w:rFonts w:ascii="SegoeUI" w:hAnsi="SegoeUI" w:cs="SegoeUI"/>
                <w:color w:val="000000"/>
                <w:sz w:val="16"/>
                <w:szCs w:val="16"/>
              </w:rPr>
            </w:pPr>
            <w:r>
              <w:rPr>
                <w:rFonts w:ascii="SegoeUI" w:hAnsi="SegoeUI" w:cs="SegoeUI"/>
                <w:color w:val="000000"/>
                <w:sz w:val="16"/>
                <w:szCs w:val="16"/>
              </w:rPr>
              <w:t>• Automatische Anwendungsaktualisierungen</w:t>
            </w:r>
          </w:p>
          <w:p w14:paraId="06226D50" w14:textId="77777777" w:rsidR="00E30439" w:rsidRDefault="00E736B9" w:rsidP="00E736B9">
            <w:pPr>
              <w:autoSpaceDE w:val="0"/>
              <w:autoSpaceDN w:val="0"/>
              <w:adjustRightInd w:val="0"/>
              <w:rPr>
                <w:rFonts w:ascii="SegoeUI-Semibold" w:hAnsi="SegoeUI-Semibold" w:cs="SegoeUI-Semibold"/>
                <w:color w:val="0079D5"/>
                <w:sz w:val="20"/>
                <w:szCs w:val="20"/>
              </w:rPr>
            </w:pPr>
            <w:r>
              <w:rPr>
                <w:rFonts w:ascii="SegoeUI" w:hAnsi="SegoeUI" w:cs="SegoeUI"/>
                <w:color w:val="000000"/>
                <w:sz w:val="16"/>
                <w:szCs w:val="16"/>
              </w:rPr>
              <w:t>• DSGVO-Konformität mit einer privaten, sicheren und konformen Cloud</w:t>
            </w:r>
          </w:p>
        </w:tc>
      </w:tr>
    </w:tbl>
    <w:p w14:paraId="28EE4502" w14:textId="77777777" w:rsidR="00E30439" w:rsidRDefault="00E30439" w:rsidP="00A42535">
      <w:pPr>
        <w:autoSpaceDE w:val="0"/>
        <w:autoSpaceDN w:val="0"/>
        <w:adjustRightInd w:val="0"/>
        <w:spacing w:after="0" w:line="240" w:lineRule="auto"/>
        <w:ind w:left="4253"/>
        <w:rPr>
          <w:rFonts w:ascii="SegoeUI-Semibold" w:hAnsi="SegoeUI-Semibold" w:cs="SegoeUI-Semibold"/>
          <w:color w:val="0079D5"/>
          <w:sz w:val="20"/>
          <w:szCs w:val="20"/>
        </w:rPr>
      </w:pPr>
    </w:p>
    <w:p w14:paraId="57DA2D86" w14:textId="77777777" w:rsidR="00A42535" w:rsidRDefault="00A42535">
      <w:pPr>
        <w:rPr>
          <w:rFonts w:ascii="SegoeUI" w:hAnsi="SegoeUI" w:cs="SegoeUI"/>
          <w:color w:val="0079D5"/>
          <w:sz w:val="28"/>
          <w:szCs w:val="28"/>
        </w:rPr>
      </w:pPr>
      <w:r>
        <w:rPr>
          <w:rFonts w:ascii="SegoeUI" w:hAnsi="SegoeUI" w:cs="SegoeUI"/>
          <w:color w:val="0079D5"/>
          <w:sz w:val="28"/>
          <w:szCs w:val="28"/>
        </w:rPr>
        <w:br w:type="page"/>
      </w:r>
    </w:p>
    <w:p w14:paraId="681158AD" w14:textId="77777777" w:rsidR="00A011F2" w:rsidRDefault="0032114E" w:rsidP="00A011F2">
      <w:pPr>
        <w:autoSpaceDE w:val="0"/>
        <w:autoSpaceDN w:val="0"/>
        <w:adjustRightInd w:val="0"/>
        <w:spacing w:after="0" w:line="240" w:lineRule="auto"/>
        <w:rPr>
          <w:rFonts w:ascii="SegoeUI" w:hAnsi="SegoeUI" w:cs="SegoeUI"/>
          <w:color w:val="0079D5"/>
          <w:sz w:val="28"/>
          <w:szCs w:val="28"/>
        </w:rPr>
      </w:pPr>
      <w:r w:rsidRPr="0091306D">
        <w:rPr>
          <w:rFonts w:ascii="SegoeUI-Semilight" w:hAnsi="SegoeUI-Semilight" w:cs="SegoeUI-Semilight"/>
          <w:noProof/>
          <w:color w:val="FFFFFF"/>
          <w:sz w:val="56"/>
          <w:szCs w:val="56"/>
        </w:rPr>
        <w:lastRenderedPageBreak/>
        <mc:AlternateContent>
          <mc:Choice Requires="wps">
            <w:drawing>
              <wp:anchor distT="45720" distB="45720" distL="114300" distR="114300" simplePos="0" relativeHeight="251674624" behindDoc="0" locked="0" layoutInCell="1" allowOverlap="1" wp14:anchorId="3358DA1E" wp14:editId="72B46DE3">
                <wp:simplePos x="0" y="0"/>
                <wp:positionH relativeFrom="page">
                  <wp:posOffset>7408545</wp:posOffset>
                </wp:positionH>
                <wp:positionV relativeFrom="paragraph">
                  <wp:posOffset>-88309</wp:posOffset>
                </wp:positionV>
                <wp:extent cx="3289935" cy="7716520"/>
                <wp:effectExtent l="0" t="0" r="571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7716520"/>
                        </a:xfrm>
                        <a:prstGeom prst="rect">
                          <a:avLst/>
                        </a:prstGeom>
                        <a:solidFill>
                          <a:srgbClr val="0078D4"/>
                        </a:solidFill>
                        <a:ln w="9525">
                          <a:noFill/>
                          <a:miter lim="800000"/>
                          <a:headEnd/>
                          <a:tailEnd/>
                        </a:ln>
                      </wps:spPr>
                      <wps:txbx>
                        <w:txbxContent>
                          <w:p w14:paraId="1692B761" w14:textId="77777777" w:rsidR="0032114E" w:rsidRDefault="0032114E" w:rsidP="0032114E">
                            <w:pPr>
                              <w:autoSpaceDE w:val="0"/>
                              <w:autoSpaceDN w:val="0"/>
                              <w:adjustRightInd w:val="0"/>
                              <w:spacing w:after="0" w:line="240" w:lineRule="auto"/>
                              <w:ind w:left="142" w:right="198"/>
                              <w:rPr>
                                <w:rFonts w:ascii="SegoeUI-Semilight" w:hAnsi="SegoeUI-Semilight" w:cs="SegoeUI-Semilight"/>
                                <w:color w:val="FFFFFF"/>
                                <w:sz w:val="50"/>
                                <w:szCs w:val="56"/>
                              </w:rPr>
                            </w:pPr>
                          </w:p>
                          <w:p w14:paraId="1591CBDF" w14:textId="77777777" w:rsidR="0032114E" w:rsidRDefault="0032114E" w:rsidP="0032114E">
                            <w:pPr>
                              <w:autoSpaceDE w:val="0"/>
                              <w:autoSpaceDN w:val="0"/>
                              <w:adjustRightInd w:val="0"/>
                              <w:spacing w:after="0" w:line="240" w:lineRule="auto"/>
                              <w:ind w:left="142" w:right="198"/>
                              <w:rPr>
                                <w:rFonts w:ascii="SegoeUI-Semilight" w:hAnsi="SegoeUI-Semilight" w:cs="SegoeUI-Semilight"/>
                                <w:color w:val="FFFFFF"/>
                                <w:sz w:val="50"/>
                                <w:szCs w:val="56"/>
                              </w:rPr>
                            </w:pPr>
                          </w:p>
                          <w:p w14:paraId="1546F65E" w14:textId="6984F9A7" w:rsidR="0032114E" w:rsidRPr="0032114E" w:rsidRDefault="0032114E" w:rsidP="0032114E">
                            <w:pPr>
                              <w:autoSpaceDE w:val="0"/>
                              <w:autoSpaceDN w:val="0"/>
                              <w:adjustRightInd w:val="0"/>
                              <w:spacing w:line="240" w:lineRule="auto"/>
                              <w:rPr>
                                <w:rFonts w:ascii="SegoeUI-Semibold" w:hAnsi="SegoeUI-Semibold" w:cs="SegoeUI-Semibold"/>
                                <w:color w:val="FFFFFF"/>
                                <w:sz w:val="24"/>
                                <w:szCs w:val="28"/>
                              </w:rPr>
                            </w:pPr>
                            <w:r w:rsidRPr="0032114E">
                              <w:rPr>
                                <w:rFonts w:ascii="SegoeUI-Semibold" w:hAnsi="SegoeUI-Semibold" w:cs="SegoeUI-Semibold"/>
                                <w:color w:val="FFFFFF"/>
                                <w:sz w:val="24"/>
                                <w:szCs w:val="28"/>
                              </w:rPr>
                              <w:t xml:space="preserve">Nächster Schritt: Nutzen Sie das Microsoft 365 Security Assessment, um </w:t>
                            </w:r>
                            <w:r w:rsidR="001227DD">
                              <w:rPr>
                                <w:rFonts w:ascii="SegoeUI-Semibold" w:hAnsi="SegoeUI-Semibold" w:cs="SegoeUI-Semibold"/>
                                <w:color w:val="FFFFFF"/>
                                <w:sz w:val="24"/>
                                <w:szCs w:val="28"/>
                              </w:rPr>
                              <w:t>„</w:t>
                            </w:r>
                            <w:r w:rsidRPr="0032114E">
                              <w:rPr>
                                <w:rFonts w:ascii="SegoeUI-Semibold" w:hAnsi="SegoeUI-Semibold" w:cs="SegoeUI-Semibold"/>
                                <w:color w:val="FFFFFF"/>
                                <w:sz w:val="24"/>
                                <w:szCs w:val="28"/>
                              </w:rPr>
                              <w:t>den Fuß in die Tür</w:t>
                            </w:r>
                            <w:r w:rsidR="001227DD">
                              <w:rPr>
                                <w:rFonts w:ascii="SegoeUI-Semibold" w:hAnsi="SegoeUI-Semibold" w:cs="SegoeUI-Semibold"/>
                                <w:color w:val="FFFFFF"/>
                                <w:sz w:val="24"/>
                                <w:szCs w:val="28"/>
                              </w:rPr>
                              <w:t>“</w:t>
                            </w:r>
                            <w:r w:rsidRPr="0032114E">
                              <w:rPr>
                                <w:rFonts w:ascii="SegoeUI-Semibold" w:hAnsi="SegoeUI-Semibold" w:cs="SegoeUI-Semibold"/>
                                <w:color w:val="FFFFFF"/>
                                <w:sz w:val="24"/>
                                <w:szCs w:val="28"/>
                              </w:rPr>
                              <w:t xml:space="preserve"> zu bekommen</w:t>
                            </w:r>
                          </w:p>
                          <w:p w14:paraId="5E662B25"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 w:hAnsi="SegoeUI" w:cs="SegoeUI"/>
                                <w:color w:val="FFFFFF"/>
                                <w:sz w:val="20"/>
                                <w:szCs w:val="20"/>
                              </w:rPr>
                              <w:t>Unterstützt die Beurteilung der Sicherheit der Organisation des Kunden:</w:t>
                            </w:r>
                          </w:p>
                          <w:p w14:paraId="109210B9"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 w:hAnsi="SegoeUI" w:cs="SegoeUI"/>
                                <w:color w:val="FFFFFF"/>
                                <w:sz w:val="16"/>
                                <w:szCs w:val="16"/>
                              </w:rPr>
                              <w:t xml:space="preserve">• </w:t>
                            </w:r>
                            <w:r>
                              <w:rPr>
                                <w:rFonts w:ascii="SegoeUI" w:hAnsi="SegoeUI" w:cs="SegoeUI"/>
                                <w:color w:val="FFFFFF"/>
                                <w:sz w:val="20"/>
                                <w:szCs w:val="20"/>
                              </w:rPr>
                              <w:t>Identifizieren der Sicherheitsziele</w:t>
                            </w:r>
                          </w:p>
                          <w:p w14:paraId="4E983A5C"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 w:hAnsi="SegoeUI" w:cs="SegoeUI"/>
                                <w:color w:val="FFFFFF"/>
                                <w:sz w:val="16"/>
                                <w:szCs w:val="16"/>
                              </w:rPr>
                              <w:t xml:space="preserve">• </w:t>
                            </w:r>
                            <w:r>
                              <w:rPr>
                                <w:rFonts w:ascii="SegoeUI" w:hAnsi="SegoeUI" w:cs="SegoeUI"/>
                                <w:color w:val="FFFFFF"/>
                                <w:sz w:val="20"/>
                                <w:szCs w:val="20"/>
                              </w:rPr>
                              <w:t>Bewertung des aktuellen Sicherheitsstatus und Identifizierung von Sicherheitslücken</w:t>
                            </w:r>
                          </w:p>
                          <w:p w14:paraId="4103BB41"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 w:hAnsi="SegoeUI" w:cs="SegoeUI"/>
                                <w:color w:val="FFFFFF"/>
                                <w:sz w:val="16"/>
                                <w:szCs w:val="16"/>
                              </w:rPr>
                              <w:t xml:space="preserve">• </w:t>
                            </w:r>
                            <w:r>
                              <w:rPr>
                                <w:rFonts w:ascii="SegoeUI" w:hAnsi="SegoeUI" w:cs="SegoeUI"/>
                                <w:color w:val="FFFFFF"/>
                                <w:sz w:val="20"/>
                                <w:szCs w:val="20"/>
                              </w:rPr>
                              <w:t>Bereitstellung von Empfehlungen und Best Practices</w:t>
                            </w:r>
                          </w:p>
                          <w:p w14:paraId="473392AA"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 w:hAnsi="SegoeUI" w:cs="SegoeUI"/>
                                <w:color w:val="FFFFFF"/>
                                <w:sz w:val="16"/>
                                <w:szCs w:val="16"/>
                              </w:rPr>
                              <w:t xml:space="preserve">• </w:t>
                            </w:r>
                            <w:r>
                              <w:rPr>
                                <w:rFonts w:ascii="SegoeUI" w:hAnsi="SegoeUI" w:cs="SegoeUI"/>
                                <w:color w:val="FFFFFF"/>
                                <w:sz w:val="20"/>
                                <w:szCs w:val="20"/>
                              </w:rPr>
                              <w:t>Erstellen einer umsetzungsfähigen Sicherheits-Roadmap</w:t>
                            </w:r>
                          </w:p>
                          <w:p w14:paraId="208E6CBC" w14:textId="77777777" w:rsidR="0032114E" w:rsidRDefault="0032114E" w:rsidP="0032114E">
                            <w:pPr>
                              <w:autoSpaceDE w:val="0"/>
                              <w:autoSpaceDN w:val="0"/>
                              <w:adjustRightInd w:val="0"/>
                              <w:spacing w:line="240" w:lineRule="auto"/>
                              <w:rPr>
                                <w:rFonts w:ascii="SegoeUI-Semibold" w:hAnsi="SegoeUI-Semibold" w:cs="SegoeUI-Semibold"/>
                                <w:color w:val="FFFFFF"/>
                                <w:sz w:val="28"/>
                                <w:szCs w:val="28"/>
                              </w:rPr>
                            </w:pPr>
                            <w:r>
                              <w:rPr>
                                <w:rFonts w:ascii="SegoeUI-Semibold" w:hAnsi="SegoeUI-Semibold" w:cs="SegoeUI-Semibold"/>
                                <w:color w:val="FFFFFF"/>
                                <w:sz w:val="28"/>
                                <w:szCs w:val="28"/>
                              </w:rPr>
                              <w:t>Kundenbeispiele</w:t>
                            </w:r>
                          </w:p>
                          <w:p w14:paraId="12EE2E22" w14:textId="77777777" w:rsidR="0032114E" w:rsidRDefault="0032114E" w:rsidP="0032114E">
                            <w:pPr>
                              <w:autoSpaceDE w:val="0"/>
                              <w:autoSpaceDN w:val="0"/>
                              <w:adjustRightInd w:val="0"/>
                              <w:spacing w:line="240" w:lineRule="auto"/>
                              <w:rPr>
                                <w:rFonts w:ascii="SegoeUI" w:hAnsi="SegoeUI" w:cs="SegoeUI"/>
                                <w:color w:val="FFFFFF"/>
                                <w:sz w:val="20"/>
                                <w:szCs w:val="20"/>
                              </w:rPr>
                            </w:pPr>
                            <w:proofErr w:type="spellStart"/>
                            <w:r>
                              <w:rPr>
                                <w:rFonts w:ascii="SegoeUI-Bold" w:hAnsi="SegoeUI-Bold" w:cs="SegoeUI-Bold"/>
                                <w:b/>
                                <w:bCs/>
                                <w:color w:val="FFFFFF"/>
                                <w:sz w:val="20"/>
                                <w:szCs w:val="20"/>
                              </w:rPr>
                              <w:t>iSalon</w:t>
                            </w:r>
                            <w:proofErr w:type="spellEnd"/>
                            <w:r>
                              <w:rPr>
                                <w:rFonts w:ascii="SegoeUI-Bold" w:hAnsi="SegoeUI-Bold" w:cs="SegoeUI-Bold"/>
                                <w:b/>
                                <w:bCs/>
                                <w:color w:val="FFFFFF"/>
                                <w:sz w:val="20"/>
                                <w:szCs w:val="20"/>
                              </w:rPr>
                              <w:t xml:space="preserve"> </w:t>
                            </w:r>
                            <w:r>
                              <w:rPr>
                                <w:rFonts w:ascii="SegoeUI" w:hAnsi="SegoeUI" w:cs="SegoeUI"/>
                                <w:color w:val="FFFFFF"/>
                                <w:sz w:val="20"/>
                                <w:szCs w:val="20"/>
                              </w:rPr>
                              <w:t>wechselte zu Microsoft 365 Business, um die Compliance und den Schutz vor Datenverlust zu verbessern und gleichzeitig die Kosten um schätzungsweise 7.500 £ pro Jahr zu senken, da die Notwendigkeit einer lokalen IT-Infrastruktur entfällt.</w:t>
                            </w:r>
                          </w:p>
                          <w:p w14:paraId="566C8CEA"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Bold" w:hAnsi="SegoeUI-Bold" w:cs="SegoeUI-Bold"/>
                                <w:b/>
                                <w:bCs/>
                                <w:color w:val="FFFFFF"/>
                                <w:sz w:val="20"/>
                                <w:szCs w:val="20"/>
                              </w:rPr>
                              <w:t xml:space="preserve">HighSpeed1 </w:t>
                            </w:r>
                            <w:r>
                              <w:rPr>
                                <w:rFonts w:ascii="SegoeUI" w:hAnsi="SegoeUI" w:cs="SegoeUI"/>
                                <w:color w:val="FFFFFF"/>
                                <w:sz w:val="20"/>
                                <w:szCs w:val="20"/>
                              </w:rPr>
                              <w:t>implementierte Microsoft 365 Business, um mehr Kontrolle über die Daten zu erhalten – mit einfach zu implementierenden, unternehmensweiten, fortschrittlichen Sicherheitsfunktionen.</w:t>
                            </w:r>
                          </w:p>
                          <w:p w14:paraId="1D66E08D"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Bold" w:hAnsi="SegoeUI-Bold" w:cs="SegoeUI-Bold"/>
                                <w:b/>
                                <w:bCs/>
                                <w:color w:val="FFFFFF"/>
                                <w:sz w:val="20"/>
                                <w:szCs w:val="20"/>
                              </w:rPr>
                              <w:t xml:space="preserve">ACE </w:t>
                            </w:r>
                            <w:r>
                              <w:rPr>
                                <w:rFonts w:ascii="SegoeUI" w:hAnsi="SegoeUI" w:cs="SegoeUI"/>
                                <w:color w:val="FFFFFF"/>
                                <w:sz w:val="20"/>
                                <w:szCs w:val="20"/>
                              </w:rPr>
                              <w:t>ist auf Microsoft 365 Business umgestiegen, sodass die Mitarbeiter von überall (ohne Probleme) mit einem sicheren, konformen Arbeitsbereich arbeiten können. Ihre IT-Bereitstellung ist nun problemfrei – sie erledigt nur noch das, für das sie benötigt wird.</w:t>
                            </w:r>
                          </w:p>
                          <w:p w14:paraId="0EC13826" w14:textId="77777777" w:rsidR="0032114E" w:rsidRPr="00A42535" w:rsidRDefault="0032114E" w:rsidP="0032114E">
                            <w:pPr>
                              <w:autoSpaceDE w:val="0"/>
                              <w:autoSpaceDN w:val="0"/>
                              <w:adjustRightInd w:val="0"/>
                              <w:spacing w:line="240" w:lineRule="auto"/>
                              <w:rPr>
                                <w:sz w:val="16"/>
                              </w:rPr>
                            </w:pPr>
                            <w:proofErr w:type="spellStart"/>
                            <w:r>
                              <w:rPr>
                                <w:rFonts w:ascii="SegoeUI-Bold" w:hAnsi="SegoeUI-Bold" w:cs="SegoeUI-Bold"/>
                                <w:b/>
                                <w:bCs/>
                                <w:color w:val="FFFFFF"/>
                                <w:sz w:val="20"/>
                                <w:szCs w:val="20"/>
                              </w:rPr>
                              <w:t>Hotic</w:t>
                            </w:r>
                            <w:proofErr w:type="spellEnd"/>
                            <w:r>
                              <w:rPr>
                                <w:rFonts w:ascii="SegoeUI-Bold" w:hAnsi="SegoeUI-Bold" w:cs="SegoeUI-Bold"/>
                                <w:b/>
                                <w:bCs/>
                                <w:color w:val="FFFFFF"/>
                                <w:sz w:val="20"/>
                                <w:szCs w:val="20"/>
                              </w:rPr>
                              <w:t xml:space="preserve"> </w:t>
                            </w:r>
                            <w:r>
                              <w:rPr>
                                <w:rFonts w:ascii="SegoeUI" w:hAnsi="SegoeUI" w:cs="SegoeUI"/>
                                <w:color w:val="FFFFFF"/>
                                <w:sz w:val="20"/>
                                <w:szCs w:val="20"/>
                              </w:rPr>
                              <w:t xml:space="preserve">wechselte zu Microsoft 365 Business, um </w:t>
                            </w:r>
                            <w:proofErr w:type="spellStart"/>
                            <w:r>
                              <w:rPr>
                                <w:rFonts w:ascii="SegoeUI" w:hAnsi="SegoeUI" w:cs="SegoeUI"/>
                                <w:color w:val="FFFFFF"/>
                                <w:sz w:val="20"/>
                                <w:szCs w:val="20"/>
                              </w:rPr>
                              <w:t>mobile</w:t>
                            </w:r>
                            <w:proofErr w:type="spellEnd"/>
                            <w:r>
                              <w:rPr>
                                <w:rFonts w:ascii="SegoeUI" w:hAnsi="SegoeUI" w:cs="SegoeUI"/>
                                <w:color w:val="FFFFFF"/>
                                <w:sz w:val="20"/>
                                <w:szCs w:val="20"/>
                              </w:rPr>
                              <w:t xml:space="preserve"> Office-Anwendungen abzusichern, eine zentralisierte Verwaltung und konsistente Sicherheitskonfigurationen für alle Geräte zu nutzen und um ein kontinuierliches Wachstum in internationalen Märkten zu ermöglichen.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8DA1E" id="_x0000_s1032" type="#_x0000_t202" style="position:absolute;margin-left:583.35pt;margin-top:-6.95pt;width:259.05pt;height:607.6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" fillcolor="#0078d4" stroked="f">
                <v:textbox>
                  <w:txbxContent>
                    <w:p w14:paraId="1692B761" w14:textId="77777777" w:rsidR="0032114E" w:rsidRDefault="0032114E" w:rsidP="0032114E">
                      <w:pPr>
                        <w:autoSpaceDE w:val="0"/>
                        <w:autoSpaceDN w:val="0"/>
                        <w:adjustRightInd w:val="0"/>
                        <w:spacing w:after="0" w:line="240" w:lineRule="auto"/>
                        <w:ind w:left="142" w:right="198"/>
                        <w:rPr>
                          <w:rFonts w:ascii="SegoeUI-Semilight" w:hAnsi="SegoeUI-Semilight" w:cs="SegoeUI-Semilight"/>
                          <w:color w:val="FFFFFF"/>
                          <w:sz w:val="50"/>
                          <w:szCs w:val="56"/>
                        </w:rPr>
                      </w:pPr>
                    </w:p>
                    <w:p w14:paraId="1591CBDF" w14:textId="77777777" w:rsidR="0032114E" w:rsidRDefault="0032114E" w:rsidP="0032114E">
                      <w:pPr>
                        <w:autoSpaceDE w:val="0"/>
                        <w:autoSpaceDN w:val="0"/>
                        <w:adjustRightInd w:val="0"/>
                        <w:spacing w:after="0" w:line="240" w:lineRule="auto"/>
                        <w:ind w:left="142" w:right="198"/>
                        <w:rPr>
                          <w:rFonts w:ascii="SegoeUI-Semilight" w:hAnsi="SegoeUI-Semilight" w:cs="SegoeUI-Semilight"/>
                          <w:color w:val="FFFFFF"/>
                          <w:sz w:val="50"/>
                          <w:szCs w:val="56"/>
                        </w:rPr>
                      </w:pPr>
                    </w:p>
                    <w:p w14:paraId="1546F65E" w14:textId="6984F9A7" w:rsidR="0032114E" w:rsidRPr="0032114E" w:rsidRDefault="0032114E" w:rsidP="0032114E">
                      <w:pPr>
                        <w:autoSpaceDE w:val="0"/>
                        <w:autoSpaceDN w:val="0"/>
                        <w:adjustRightInd w:val="0"/>
                        <w:spacing w:line="240" w:lineRule="auto"/>
                        <w:rPr>
                          <w:rFonts w:ascii="SegoeUI-Semibold" w:hAnsi="SegoeUI-Semibold" w:cs="SegoeUI-Semibold"/>
                          <w:color w:val="FFFFFF"/>
                          <w:sz w:val="24"/>
                          <w:szCs w:val="28"/>
                        </w:rPr>
                      </w:pPr>
                      <w:r w:rsidRPr="0032114E">
                        <w:rPr>
                          <w:rFonts w:ascii="SegoeUI-Semibold" w:hAnsi="SegoeUI-Semibold" w:cs="SegoeUI-Semibold"/>
                          <w:color w:val="FFFFFF"/>
                          <w:sz w:val="24"/>
                          <w:szCs w:val="28"/>
                        </w:rPr>
                        <w:t xml:space="preserve">Nächster Schritt: Nutzen Sie das Microsoft 365 Security Assessment, um </w:t>
                      </w:r>
                      <w:r w:rsidR="001227DD">
                        <w:rPr>
                          <w:rFonts w:ascii="SegoeUI-Semibold" w:hAnsi="SegoeUI-Semibold" w:cs="SegoeUI-Semibold"/>
                          <w:color w:val="FFFFFF"/>
                          <w:sz w:val="24"/>
                          <w:szCs w:val="28"/>
                        </w:rPr>
                        <w:t>„</w:t>
                      </w:r>
                      <w:r w:rsidRPr="0032114E">
                        <w:rPr>
                          <w:rFonts w:ascii="SegoeUI-Semibold" w:hAnsi="SegoeUI-Semibold" w:cs="SegoeUI-Semibold"/>
                          <w:color w:val="FFFFFF"/>
                          <w:sz w:val="24"/>
                          <w:szCs w:val="28"/>
                        </w:rPr>
                        <w:t>den Fuß in die Tür</w:t>
                      </w:r>
                      <w:r w:rsidR="001227DD">
                        <w:rPr>
                          <w:rFonts w:ascii="SegoeUI-Semibold" w:hAnsi="SegoeUI-Semibold" w:cs="SegoeUI-Semibold"/>
                          <w:color w:val="FFFFFF"/>
                          <w:sz w:val="24"/>
                          <w:szCs w:val="28"/>
                        </w:rPr>
                        <w:t>“</w:t>
                      </w:r>
                      <w:r w:rsidRPr="0032114E">
                        <w:rPr>
                          <w:rFonts w:ascii="SegoeUI-Semibold" w:hAnsi="SegoeUI-Semibold" w:cs="SegoeUI-Semibold"/>
                          <w:color w:val="FFFFFF"/>
                          <w:sz w:val="24"/>
                          <w:szCs w:val="28"/>
                        </w:rPr>
                        <w:t xml:space="preserve"> zu bekommen</w:t>
                      </w:r>
                    </w:p>
                    <w:p w14:paraId="5E662B25"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 w:hAnsi="SegoeUI" w:cs="SegoeUI"/>
                          <w:color w:val="FFFFFF"/>
                          <w:sz w:val="20"/>
                          <w:szCs w:val="20"/>
                        </w:rPr>
                        <w:t>Unterstützt die Beurteilung der Sicherheit der Organisation des Kunden:</w:t>
                      </w:r>
                    </w:p>
                    <w:p w14:paraId="109210B9"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 w:hAnsi="SegoeUI" w:cs="SegoeUI"/>
                          <w:color w:val="FFFFFF"/>
                          <w:sz w:val="16"/>
                          <w:szCs w:val="16"/>
                        </w:rPr>
                        <w:t xml:space="preserve">• </w:t>
                      </w:r>
                      <w:r>
                        <w:rPr>
                          <w:rFonts w:ascii="SegoeUI" w:hAnsi="SegoeUI" w:cs="SegoeUI"/>
                          <w:color w:val="FFFFFF"/>
                          <w:sz w:val="20"/>
                          <w:szCs w:val="20"/>
                        </w:rPr>
                        <w:t>Identifizieren der Sicherheitsziele</w:t>
                      </w:r>
                    </w:p>
                    <w:p w14:paraId="4E983A5C"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 w:hAnsi="SegoeUI" w:cs="SegoeUI"/>
                          <w:color w:val="FFFFFF"/>
                          <w:sz w:val="16"/>
                          <w:szCs w:val="16"/>
                        </w:rPr>
                        <w:t xml:space="preserve">• </w:t>
                      </w:r>
                      <w:r>
                        <w:rPr>
                          <w:rFonts w:ascii="SegoeUI" w:hAnsi="SegoeUI" w:cs="SegoeUI"/>
                          <w:color w:val="FFFFFF"/>
                          <w:sz w:val="20"/>
                          <w:szCs w:val="20"/>
                        </w:rPr>
                        <w:t>Bewertung des aktuellen Sicherheitsstatus und Identifizierung von Sicherheitslücken</w:t>
                      </w:r>
                    </w:p>
                    <w:p w14:paraId="4103BB41"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 w:hAnsi="SegoeUI" w:cs="SegoeUI"/>
                          <w:color w:val="FFFFFF"/>
                          <w:sz w:val="16"/>
                          <w:szCs w:val="16"/>
                        </w:rPr>
                        <w:t xml:space="preserve">• </w:t>
                      </w:r>
                      <w:r>
                        <w:rPr>
                          <w:rFonts w:ascii="SegoeUI" w:hAnsi="SegoeUI" w:cs="SegoeUI"/>
                          <w:color w:val="FFFFFF"/>
                          <w:sz w:val="20"/>
                          <w:szCs w:val="20"/>
                        </w:rPr>
                        <w:t>Bereitstellung von Empfehlungen und Best Practices</w:t>
                      </w:r>
                    </w:p>
                    <w:p w14:paraId="473392AA"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 w:hAnsi="SegoeUI" w:cs="SegoeUI"/>
                          <w:color w:val="FFFFFF"/>
                          <w:sz w:val="16"/>
                          <w:szCs w:val="16"/>
                        </w:rPr>
                        <w:t xml:space="preserve">• </w:t>
                      </w:r>
                      <w:r>
                        <w:rPr>
                          <w:rFonts w:ascii="SegoeUI" w:hAnsi="SegoeUI" w:cs="SegoeUI"/>
                          <w:color w:val="FFFFFF"/>
                          <w:sz w:val="20"/>
                          <w:szCs w:val="20"/>
                        </w:rPr>
                        <w:t>Erstellen einer umsetzungsfähigen Sicherheits-Roadmap</w:t>
                      </w:r>
                    </w:p>
                    <w:p w14:paraId="208E6CBC" w14:textId="77777777" w:rsidR="0032114E" w:rsidRDefault="0032114E" w:rsidP="0032114E">
                      <w:pPr>
                        <w:autoSpaceDE w:val="0"/>
                        <w:autoSpaceDN w:val="0"/>
                        <w:adjustRightInd w:val="0"/>
                        <w:spacing w:line="240" w:lineRule="auto"/>
                        <w:rPr>
                          <w:rFonts w:ascii="SegoeUI-Semibold" w:hAnsi="SegoeUI-Semibold" w:cs="SegoeUI-Semibold"/>
                          <w:color w:val="FFFFFF"/>
                          <w:sz w:val="28"/>
                          <w:szCs w:val="28"/>
                        </w:rPr>
                      </w:pPr>
                      <w:r>
                        <w:rPr>
                          <w:rFonts w:ascii="SegoeUI-Semibold" w:hAnsi="SegoeUI-Semibold" w:cs="SegoeUI-Semibold"/>
                          <w:color w:val="FFFFFF"/>
                          <w:sz w:val="28"/>
                          <w:szCs w:val="28"/>
                        </w:rPr>
                        <w:t>Kundenbeispiele</w:t>
                      </w:r>
                    </w:p>
                    <w:p w14:paraId="12EE2E22" w14:textId="77777777" w:rsidR="0032114E" w:rsidRDefault="0032114E" w:rsidP="0032114E">
                      <w:pPr>
                        <w:autoSpaceDE w:val="0"/>
                        <w:autoSpaceDN w:val="0"/>
                        <w:adjustRightInd w:val="0"/>
                        <w:spacing w:line="240" w:lineRule="auto"/>
                        <w:rPr>
                          <w:rFonts w:ascii="SegoeUI" w:hAnsi="SegoeUI" w:cs="SegoeUI"/>
                          <w:color w:val="FFFFFF"/>
                          <w:sz w:val="20"/>
                          <w:szCs w:val="20"/>
                        </w:rPr>
                      </w:pPr>
                      <w:proofErr w:type="spellStart"/>
                      <w:r>
                        <w:rPr>
                          <w:rFonts w:ascii="SegoeUI-Bold" w:hAnsi="SegoeUI-Bold" w:cs="SegoeUI-Bold"/>
                          <w:b/>
                          <w:bCs/>
                          <w:color w:val="FFFFFF"/>
                          <w:sz w:val="20"/>
                          <w:szCs w:val="20"/>
                        </w:rPr>
                        <w:t>iSalon</w:t>
                      </w:r>
                      <w:proofErr w:type="spellEnd"/>
                      <w:r>
                        <w:rPr>
                          <w:rFonts w:ascii="SegoeUI-Bold" w:hAnsi="SegoeUI-Bold" w:cs="SegoeUI-Bold"/>
                          <w:b/>
                          <w:bCs/>
                          <w:color w:val="FFFFFF"/>
                          <w:sz w:val="20"/>
                          <w:szCs w:val="20"/>
                        </w:rPr>
                        <w:t xml:space="preserve"> </w:t>
                      </w:r>
                      <w:r>
                        <w:rPr>
                          <w:rFonts w:ascii="SegoeUI" w:hAnsi="SegoeUI" w:cs="SegoeUI"/>
                          <w:color w:val="FFFFFF"/>
                          <w:sz w:val="20"/>
                          <w:szCs w:val="20"/>
                        </w:rPr>
                        <w:t>wechselte zu Microsoft 365 Business, um die Compliance und den Schutz vor Datenverlust zu verbessern und gleichzeitig die Kosten um schätzungsweise 7.500 £ pro Jahr zu senken, da die Notwendigkeit einer lokalen IT-Infrastruktur entfällt.</w:t>
                      </w:r>
                    </w:p>
                    <w:p w14:paraId="566C8CEA"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Bold" w:hAnsi="SegoeUI-Bold" w:cs="SegoeUI-Bold"/>
                          <w:b/>
                          <w:bCs/>
                          <w:color w:val="FFFFFF"/>
                          <w:sz w:val="20"/>
                          <w:szCs w:val="20"/>
                        </w:rPr>
                        <w:t xml:space="preserve">HighSpeed1 </w:t>
                      </w:r>
                      <w:r>
                        <w:rPr>
                          <w:rFonts w:ascii="SegoeUI" w:hAnsi="SegoeUI" w:cs="SegoeUI"/>
                          <w:color w:val="FFFFFF"/>
                          <w:sz w:val="20"/>
                          <w:szCs w:val="20"/>
                        </w:rPr>
                        <w:t>implementierte Microsoft 365 Business, um mehr Kontrolle über die Daten zu erhalten – mit einfach zu implementierenden, unternehmensweiten, fortschrittlichen Sicherheitsfunktionen.</w:t>
                      </w:r>
                    </w:p>
                    <w:p w14:paraId="1D66E08D" w14:textId="77777777" w:rsidR="0032114E" w:rsidRDefault="0032114E" w:rsidP="0032114E">
                      <w:pPr>
                        <w:autoSpaceDE w:val="0"/>
                        <w:autoSpaceDN w:val="0"/>
                        <w:adjustRightInd w:val="0"/>
                        <w:spacing w:line="240" w:lineRule="auto"/>
                        <w:rPr>
                          <w:rFonts w:ascii="SegoeUI" w:hAnsi="SegoeUI" w:cs="SegoeUI"/>
                          <w:color w:val="FFFFFF"/>
                          <w:sz w:val="20"/>
                          <w:szCs w:val="20"/>
                        </w:rPr>
                      </w:pPr>
                      <w:r>
                        <w:rPr>
                          <w:rFonts w:ascii="SegoeUI-Bold" w:hAnsi="SegoeUI-Bold" w:cs="SegoeUI-Bold"/>
                          <w:b/>
                          <w:bCs/>
                          <w:color w:val="FFFFFF"/>
                          <w:sz w:val="20"/>
                          <w:szCs w:val="20"/>
                        </w:rPr>
                        <w:t xml:space="preserve">ACE </w:t>
                      </w:r>
                      <w:r>
                        <w:rPr>
                          <w:rFonts w:ascii="SegoeUI" w:hAnsi="SegoeUI" w:cs="SegoeUI"/>
                          <w:color w:val="FFFFFF"/>
                          <w:sz w:val="20"/>
                          <w:szCs w:val="20"/>
                        </w:rPr>
                        <w:t>ist auf Microsoft 365 Business umgestiegen, sodass die Mitarbeiter von überall (ohne Probleme) mit einem sicheren, konformen Arbeitsbereich arbeiten können. Ihre IT-Bereitstellung ist nun problemfrei – sie erledigt nur noch das, für das sie benötigt wird.</w:t>
                      </w:r>
                    </w:p>
                    <w:p w14:paraId="0EC13826" w14:textId="77777777" w:rsidR="0032114E" w:rsidRPr="00A42535" w:rsidRDefault="0032114E" w:rsidP="0032114E">
                      <w:pPr>
                        <w:autoSpaceDE w:val="0"/>
                        <w:autoSpaceDN w:val="0"/>
                        <w:adjustRightInd w:val="0"/>
                        <w:spacing w:line="240" w:lineRule="auto"/>
                        <w:rPr>
                          <w:sz w:val="16"/>
                        </w:rPr>
                      </w:pPr>
                      <w:proofErr w:type="spellStart"/>
                      <w:r>
                        <w:rPr>
                          <w:rFonts w:ascii="SegoeUI-Bold" w:hAnsi="SegoeUI-Bold" w:cs="SegoeUI-Bold"/>
                          <w:b/>
                          <w:bCs/>
                          <w:color w:val="FFFFFF"/>
                          <w:sz w:val="20"/>
                          <w:szCs w:val="20"/>
                        </w:rPr>
                        <w:t>Hotic</w:t>
                      </w:r>
                      <w:proofErr w:type="spellEnd"/>
                      <w:r>
                        <w:rPr>
                          <w:rFonts w:ascii="SegoeUI-Bold" w:hAnsi="SegoeUI-Bold" w:cs="SegoeUI-Bold"/>
                          <w:b/>
                          <w:bCs/>
                          <w:color w:val="FFFFFF"/>
                          <w:sz w:val="20"/>
                          <w:szCs w:val="20"/>
                        </w:rPr>
                        <w:t xml:space="preserve"> </w:t>
                      </w:r>
                      <w:r>
                        <w:rPr>
                          <w:rFonts w:ascii="SegoeUI" w:hAnsi="SegoeUI" w:cs="SegoeUI"/>
                          <w:color w:val="FFFFFF"/>
                          <w:sz w:val="20"/>
                          <w:szCs w:val="20"/>
                        </w:rPr>
                        <w:t xml:space="preserve">wechselte zu Microsoft 365 Business, um </w:t>
                      </w:r>
                      <w:proofErr w:type="spellStart"/>
                      <w:r>
                        <w:rPr>
                          <w:rFonts w:ascii="SegoeUI" w:hAnsi="SegoeUI" w:cs="SegoeUI"/>
                          <w:color w:val="FFFFFF"/>
                          <w:sz w:val="20"/>
                          <w:szCs w:val="20"/>
                        </w:rPr>
                        <w:t>mobile</w:t>
                      </w:r>
                      <w:proofErr w:type="spellEnd"/>
                      <w:r>
                        <w:rPr>
                          <w:rFonts w:ascii="SegoeUI" w:hAnsi="SegoeUI" w:cs="SegoeUI"/>
                          <w:color w:val="FFFFFF"/>
                          <w:sz w:val="20"/>
                          <w:szCs w:val="20"/>
                        </w:rPr>
                        <w:t xml:space="preserve"> Office-Anwendungen abzusichern, eine zentralisierte Verwaltung und konsistente Sicherheitskonfigurationen für alle Geräte zu nutzen und um ein kontinuierliches Wachstum in internationalen Märkten zu ermöglichen.</w:t>
                      </w:r>
                    </w:p>
                  </w:txbxContent>
                </v:textbox>
                <w10:wrap anchorx="page"/>
              </v:shape>
            </w:pict>
          </mc:Fallback>
        </mc:AlternateContent>
      </w:r>
      <w:r w:rsidR="00A011F2">
        <w:rPr>
          <w:rFonts w:ascii="SegoeUI" w:hAnsi="SegoeUI" w:cs="SegoeUI"/>
          <w:color w:val="0079D5"/>
          <w:sz w:val="28"/>
          <w:szCs w:val="28"/>
        </w:rPr>
        <w:t>Einwandbehandlung</w:t>
      </w:r>
    </w:p>
    <w:p w14:paraId="7C83CD5F" w14:textId="77777777" w:rsidR="00DB1DB3" w:rsidRDefault="00DB1DB3" w:rsidP="00A011F2">
      <w:pPr>
        <w:autoSpaceDE w:val="0"/>
        <w:autoSpaceDN w:val="0"/>
        <w:adjustRightInd w:val="0"/>
        <w:spacing w:after="0" w:line="240" w:lineRule="auto"/>
        <w:rPr>
          <w:rFonts w:ascii="SegoeUI-Bold" w:hAnsi="SegoeUI-Bold" w:cs="SegoeUI-Bold"/>
          <w:b/>
          <w:bCs/>
          <w:color w:val="000000"/>
          <w:sz w:val="18"/>
          <w:szCs w:val="18"/>
        </w:rPr>
      </w:pPr>
    </w:p>
    <w:p w14:paraId="676A9E42" w14:textId="77777777" w:rsidR="00A011F2" w:rsidRDefault="00A011F2" w:rsidP="007C19F5">
      <w:pPr>
        <w:autoSpaceDE w:val="0"/>
        <w:autoSpaceDN w:val="0"/>
        <w:adjustRightInd w:val="0"/>
        <w:spacing w:after="0" w:line="240" w:lineRule="auto"/>
        <w:ind w:right="4961"/>
        <w:rPr>
          <w:rFonts w:ascii="SegoeUI-Bold" w:hAnsi="SegoeUI-Bold" w:cs="SegoeUI-Bold"/>
          <w:b/>
          <w:bCs/>
          <w:color w:val="000000"/>
          <w:sz w:val="18"/>
          <w:szCs w:val="18"/>
        </w:rPr>
      </w:pPr>
      <w:r>
        <w:rPr>
          <w:rFonts w:ascii="SegoeUI-Bold" w:hAnsi="SegoeUI-Bold" w:cs="SegoeUI-Bold"/>
          <w:b/>
          <w:bCs/>
          <w:color w:val="000000"/>
          <w:sz w:val="18"/>
          <w:szCs w:val="18"/>
        </w:rPr>
        <w:t>Häufige Missverständnisse, die KMUs in Bezug auf die Sicherheit haben, sind ein Teil des Problems. Hier sind einige Möglichkeiten, um auf häufige Einwände gegen die Notwendigkeit von Sicherheit zu reagieren.</w:t>
      </w:r>
    </w:p>
    <w:p w14:paraId="004647C9" w14:textId="77777777" w:rsidR="00DB1DB3" w:rsidRDefault="00DB1DB3" w:rsidP="00A011F2">
      <w:pPr>
        <w:autoSpaceDE w:val="0"/>
        <w:autoSpaceDN w:val="0"/>
        <w:adjustRightInd w:val="0"/>
        <w:spacing w:after="0" w:line="240" w:lineRule="auto"/>
        <w:rPr>
          <w:rFonts w:ascii="SegoeUI-Bold" w:hAnsi="SegoeUI-Bold" w:cs="SegoeUI-Bold"/>
          <w:b/>
          <w:bCs/>
          <w:color w:val="000000"/>
          <w:sz w:val="18"/>
          <w:szCs w:val="18"/>
        </w:rPr>
      </w:pPr>
      <w:bookmarkStart w:id="0" w:name="_GoBack"/>
      <w:bookmarkEnd w:id="0"/>
    </w:p>
    <w:p w14:paraId="233C9C86" w14:textId="77777777" w:rsidR="00A011F2" w:rsidRDefault="00A011F2" w:rsidP="007C19F5">
      <w:pPr>
        <w:autoSpaceDE w:val="0"/>
        <w:autoSpaceDN w:val="0"/>
        <w:adjustRightInd w:val="0"/>
        <w:spacing w:after="0" w:line="240" w:lineRule="auto"/>
        <w:rPr>
          <w:rFonts w:ascii="SegoeUI-Semibold" w:hAnsi="SegoeUI-Semibold" w:cs="SegoeUI-Semibold"/>
          <w:color w:val="0078D7"/>
          <w:sz w:val="16"/>
          <w:szCs w:val="16"/>
        </w:rPr>
      </w:pPr>
      <w:r>
        <w:rPr>
          <w:rFonts w:ascii="SegoeUI-Semibold" w:hAnsi="SegoeUI-Semibold" w:cs="SegoeUI-Semibold"/>
          <w:color w:val="0078D7"/>
          <w:sz w:val="16"/>
          <w:szCs w:val="16"/>
        </w:rPr>
        <w:t>Wir sind ein kleines Unternehmen, daher sind wir nicht das Ziel von Angriffen.</w:t>
      </w:r>
    </w:p>
    <w:p w14:paraId="674D847D" w14:textId="77777777" w:rsidR="002813C2" w:rsidRDefault="00A011F2" w:rsidP="00DB1DB3">
      <w:pPr>
        <w:autoSpaceDE w:val="0"/>
        <w:autoSpaceDN w:val="0"/>
        <w:adjustRightInd w:val="0"/>
        <w:spacing w:line="240" w:lineRule="auto"/>
        <w:ind w:right="4678"/>
        <w:rPr>
          <w:rFonts w:ascii="SegoeUI" w:hAnsi="SegoeUI" w:cs="SegoeUI"/>
          <w:color w:val="000000"/>
          <w:sz w:val="16"/>
          <w:szCs w:val="16"/>
        </w:rPr>
      </w:pPr>
      <w:r>
        <w:rPr>
          <w:rFonts w:ascii="SegoeUI" w:hAnsi="SegoeUI" w:cs="SegoeUI"/>
          <w:color w:val="000000"/>
          <w:sz w:val="16"/>
          <w:szCs w:val="16"/>
        </w:rPr>
        <w:t xml:space="preserve">43 % der Cyber-Angriffe zielen auf KMUs. Bei einem Ernstfall müssen 60 % der Unternehmen aufgeben. Microsoft 365 Business bietet KMUs den erforderlichen Schutz mit einer umfassenden und zuverlässigen Sicherheitslösung gegen Bedrohungen für E-Mails, Geräte und Benutzer. </w:t>
      </w:r>
    </w:p>
    <w:p w14:paraId="23E0A666" w14:textId="77777777" w:rsidR="00A011F2" w:rsidRDefault="00A011F2" w:rsidP="007C19F5">
      <w:pPr>
        <w:autoSpaceDE w:val="0"/>
        <w:autoSpaceDN w:val="0"/>
        <w:adjustRightInd w:val="0"/>
        <w:spacing w:after="0" w:line="240" w:lineRule="auto"/>
        <w:ind w:right="4678"/>
        <w:rPr>
          <w:rFonts w:ascii="SegoeUI-Semibold" w:hAnsi="SegoeUI-Semibold" w:cs="SegoeUI-Semibold"/>
          <w:color w:val="0078D7"/>
          <w:sz w:val="16"/>
          <w:szCs w:val="16"/>
        </w:rPr>
      </w:pPr>
      <w:r>
        <w:rPr>
          <w:rFonts w:ascii="SegoeUI-Semibold" w:hAnsi="SegoeUI-Semibold" w:cs="SegoeUI-Semibold"/>
          <w:color w:val="0078D7"/>
          <w:sz w:val="16"/>
          <w:szCs w:val="16"/>
        </w:rPr>
        <w:t>Die Sicherheit ist zu komplex. Wir haben nicht das Personal, um eine umfassende Sicherheit zu implementieren.</w:t>
      </w:r>
    </w:p>
    <w:p w14:paraId="7C5C5B9C" w14:textId="77777777" w:rsidR="00A011F2" w:rsidRDefault="00A011F2" w:rsidP="00DB1DB3">
      <w:pPr>
        <w:autoSpaceDE w:val="0"/>
        <w:autoSpaceDN w:val="0"/>
        <w:adjustRightInd w:val="0"/>
        <w:spacing w:line="240" w:lineRule="auto"/>
        <w:ind w:right="4678"/>
        <w:rPr>
          <w:rFonts w:ascii="SegoeUI" w:hAnsi="SegoeUI" w:cs="SegoeUI"/>
          <w:color w:val="000000"/>
          <w:sz w:val="16"/>
          <w:szCs w:val="16"/>
        </w:rPr>
      </w:pPr>
      <w:r>
        <w:rPr>
          <w:rFonts w:ascii="SegoeUI" w:hAnsi="SegoeUI" w:cs="SegoeUI"/>
          <w:color w:val="000000"/>
          <w:sz w:val="16"/>
          <w:szCs w:val="16"/>
        </w:rPr>
        <w:t>KMUs haben zwar keine eigenen IT-Abteilungen, aber das bedeutet nicht, dass sie keine umfassende Sicherheit implementieren können. Microsoft 365 Business bietet eine einfache Lösung für die Bereitstellung und Verwaltung mit voreingestellten Konfigurationen, die an die Sicherheitsanforderungen angepasst sind.</w:t>
      </w:r>
    </w:p>
    <w:p w14:paraId="7E337797" w14:textId="77777777" w:rsidR="00A011F2" w:rsidRDefault="00A011F2" w:rsidP="007C19F5">
      <w:pPr>
        <w:autoSpaceDE w:val="0"/>
        <w:autoSpaceDN w:val="0"/>
        <w:adjustRightInd w:val="0"/>
        <w:spacing w:after="0" w:line="240" w:lineRule="auto"/>
        <w:ind w:right="4678"/>
        <w:rPr>
          <w:rFonts w:ascii="SegoeUI-Semibold" w:hAnsi="SegoeUI-Semibold" w:cs="SegoeUI-Semibold"/>
          <w:color w:val="0078D7"/>
          <w:sz w:val="16"/>
          <w:szCs w:val="16"/>
        </w:rPr>
      </w:pPr>
      <w:r>
        <w:rPr>
          <w:rFonts w:ascii="SegoeUI-Semibold" w:hAnsi="SegoeUI-Semibold" w:cs="SegoeUI-Semibold"/>
          <w:color w:val="0078D7"/>
          <w:sz w:val="16"/>
          <w:szCs w:val="16"/>
        </w:rPr>
        <w:t>Sicherheit ist zu teuer. Das können wird uns nicht leisten.</w:t>
      </w:r>
    </w:p>
    <w:p w14:paraId="177FC8E1" w14:textId="77777777" w:rsidR="00A011F2" w:rsidRDefault="00A011F2" w:rsidP="00DB1DB3">
      <w:pPr>
        <w:autoSpaceDE w:val="0"/>
        <w:autoSpaceDN w:val="0"/>
        <w:adjustRightInd w:val="0"/>
        <w:spacing w:line="240" w:lineRule="auto"/>
        <w:ind w:right="4678"/>
        <w:rPr>
          <w:rFonts w:ascii="SegoeUI" w:hAnsi="SegoeUI" w:cs="SegoeUI"/>
          <w:color w:val="000000"/>
          <w:sz w:val="16"/>
          <w:szCs w:val="16"/>
        </w:rPr>
      </w:pPr>
      <w:r>
        <w:rPr>
          <w:rFonts w:ascii="SegoeUI" w:hAnsi="SegoeUI" w:cs="SegoeUI"/>
          <w:color w:val="000000"/>
          <w:sz w:val="16"/>
          <w:szCs w:val="16"/>
        </w:rPr>
        <w:t>Microsoft 365 Business reduziert die Gesamtkosten eines Unternehmens, da es die Notwendigkeit von Lösungen mehrerer Drittanbieter eliminiert und die Wartungs- und Verwaltungskosten reduziert.</w:t>
      </w:r>
    </w:p>
    <w:p w14:paraId="1C4A1E4E" w14:textId="77777777" w:rsidR="00A011F2" w:rsidRDefault="00A011F2" w:rsidP="007C19F5">
      <w:pPr>
        <w:autoSpaceDE w:val="0"/>
        <w:autoSpaceDN w:val="0"/>
        <w:adjustRightInd w:val="0"/>
        <w:spacing w:after="0" w:line="240" w:lineRule="auto"/>
        <w:ind w:right="4678"/>
        <w:rPr>
          <w:rFonts w:ascii="SegoeUI-Semibold" w:hAnsi="SegoeUI-Semibold" w:cs="SegoeUI-Semibold"/>
          <w:color w:val="0078D7"/>
          <w:sz w:val="16"/>
          <w:szCs w:val="16"/>
        </w:rPr>
      </w:pPr>
      <w:r>
        <w:rPr>
          <w:rFonts w:ascii="SegoeUI-Semibold" w:hAnsi="SegoeUI-Semibold" w:cs="SegoeUI-Semibold"/>
          <w:color w:val="0078D7"/>
          <w:sz w:val="16"/>
          <w:szCs w:val="16"/>
        </w:rPr>
        <w:t>Sicherheit hat für uns keine Priorität.</w:t>
      </w:r>
    </w:p>
    <w:p w14:paraId="62796383" w14:textId="77777777" w:rsidR="00A011F2" w:rsidRDefault="00A011F2" w:rsidP="00DB1DB3">
      <w:pPr>
        <w:autoSpaceDE w:val="0"/>
        <w:autoSpaceDN w:val="0"/>
        <w:adjustRightInd w:val="0"/>
        <w:spacing w:line="240" w:lineRule="auto"/>
        <w:ind w:right="4678"/>
        <w:rPr>
          <w:rFonts w:ascii="SegoeUI" w:hAnsi="SegoeUI" w:cs="SegoeUI"/>
          <w:color w:val="000000"/>
          <w:sz w:val="16"/>
          <w:szCs w:val="16"/>
        </w:rPr>
      </w:pPr>
      <w:r>
        <w:rPr>
          <w:rFonts w:ascii="SegoeUI" w:hAnsi="SegoeUI" w:cs="SegoeUI"/>
          <w:color w:val="000000"/>
          <w:sz w:val="16"/>
          <w:szCs w:val="16"/>
        </w:rPr>
        <w:t>KMUs, die mit Kundeninformationen umgehen – zum Beispiel im Einzelhandel, im Finanzsektor, im Gesundheitswesen oder in der Lebensmittelbranche – haben die gleiche Verantwortung für die Datensicherheit wie große Unternehmen. Daher benötigen sie eine für Unternehmen geeignete Sicherheit. Microsoft 365 Business verfügt über eine in die Produktivitätsplattform integrierte Sicherheit, sodass keine Kompromisse für die Sicherheitsinvestition notwendig sind.</w:t>
      </w:r>
    </w:p>
    <w:p w14:paraId="65EB75E0" w14:textId="77777777" w:rsidR="002813C2" w:rsidRDefault="00DB1DB3" w:rsidP="00DB1DB3">
      <w:pPr>
        <w:autoSpaceDE w:val="0"/>
        <w:autoSpaceDN w:val="0"/>
        <w:adjustRightInd w:val="0"/>
        <w:spacing w:after="0" w:line="240" w:lineRule="auto"/>
        <w:ind w:right="5812"/>
        <w:rPr>
          <w:rFonts w:ascii="SegoeUI" w:hAnsi="SegoeUI" w:cs="SegoeUI"/>
          <w:color w:val="0079D5"/>
          <w:sz w:val="28"/>
          <w:szCs w:val="28"/>
        </w:rPr>
      </w:pPr>
      <w:r w:rsidRPr="00DB1DB3">
        <w:rPr>
          <w:rFonts w:ascii="SegoeUI" w:hAnsi="SegoeUI" w:cs="SegoeUI"/>
          <w:noProof/>
          <w:color w:val="000000"/>
          <w:sz w:val="16"/>
          <w:szCs w:val="16"/>
        </w:rPr>
        <w:drawing>
          <wp:anchor distT="0" distB="0" distL="114300" distR="114300" simplePos="0" relativeHeight="251681792" behindDoc="1" locked="0" layoutInCell="1" allowOverlap="1" wp14:anchorId="0EE89820" wp14:editId="0C20C471">
            <wp:simplePos x="0" y="0"/>
            <wp:positionH relativeFrom="page">
              <wp:posOffset>594680</wp:posOffset>
            </wp:positionH>
            <wp:positionV relativeFrom="paragraph">
              <wp:posOffset>441757</wp:posOffset>
            </wp:positionV>
            <wp:extent cx="6586220" cy="2557762"/>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52467" cy="2583489"/>
                    </a:xfrm>
                    <a:prstGeom prst="rect">
                      <a:avLst/>
                    </a:prstGeom>
                  </pic:spPr>
                </pic:pic>
              </a:graphicData>
            </a:graphic>
            <wp14:sizeRelH relativeFrom="margin">
              <wp14:pctWidth>0</wp14:pctWidth>
            </wp14:sizeRelH>
            <wp14:sizeRelV relativeFrom="margin">
              <wp14:pctHeight>0</wp14:pctHeight>
            </wp14:sizeRelV>
          </wp:anchor>
        </w:drawing>
      </w:r>
      <w:r w:rsidR="002813C2">
        <w:rPr>
          <w:rFonts w:ascii="SegoeUI" w:hAnsi="SegoeUI" w:cs="SegoeUI"/>
          <w:color w:val="0079D5"/>
          <w:sz w:val="28"/>
          <w:szCs w:val="28"/>
        </w:rPr>
        <w:t>Zeigen Sie den Wert der Sicherheit mit Microsoft 365 Business in jedem Office 365-Gespräch auf</w:t>
      </w:r>
    </w:p>
    <w:p w14:paraId="1515F1B0"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05E5A237"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558CD113"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163DAF7B"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5781B289" w14:textId="77777777" w:rsidR="00DB1DB3" w:rsidRDefault="007C19F5" w:rsidP="00A011F2">
      <w:pPr>
        <w:autoSpaceDE w:val="0"/>
        <w:autoSpaceDN w:val="0"/>
        <w:adjustRightInd w:val="0"/>
        <w:spacing w:after="0" w:line="240" w:lineRule="auto"/>
        <w:rPr>
          <w:rFonts w:ascii="SegoeUI-Semibold" w:hAnsi="SegoeUI-Semibold" w:cs="SegoeUI-Semibold"/>
          <w:color w:val="000000"/>
          <w:sz w:val="20"/>
          <w:szCs w:val="20"/>
        </w:rPr>
      </w:pPr>
      <w:r w:rsidRPr="00E30439">
        <w:rPr>
          <w:rFonts w:ascii="SegoeUI-Bold" w:hAnsi="SegoeUI-Bold" w:cs="SegoeUI-Bold"/>
          <w:b/>
          <w:bCs/>
          <w:noProof/>
          <w:color w:val="0079D5"/>
          <w:sz w:val="16"/>
          <w:szCs w:val="16"/>
        </w:rPr>
        <mc:AlternateContent>
          <mc:Choice Requires="wps">
            <w:drawing>
              <wp:anchor distT="45720" distB="45720" distL="114300" distR="114300" simplePos="0" relativeHeight="251680768" behindDoc="0" locked="0" layoutInCell="1" allowOverlap="1" wp14:anchorId="601CDB18" wp14:editId="4E0E22D3">
                <wp:simplePos x="0" y="0"/>
                <wp:positionH relativeFrom="margin">
                  <wp:posOffset>4638422</wp:posOffset>
                </wp:positionH>
                <wp:positionV relativeFrom="page">
                  <wp:posOffset>4584789</wp:posOffset>
                </wp:positionV>
                <wp:extent cx="2160905" cy="26790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2679020"/>
                        </a:xfrm>
                        <a:prstGeom prst="rect">
                          <a:avLst/>
                        </a:prstGeom>
                        <a:noFill/>
                        <a:ln w="9525">
                          <a:noFill/>
                          <a:miter lim="800000"/>
                          <a:headEnd/>
                          <a:tailEnd/>
                        </a:ln>
                      </wps:spPr>
                      <wps:txbx>
                        <w:txbxContent>
                          <w:p w14:paraId="30A31B63" w14:textId="77777777" w:rsidR="00DB1DB3" w:rsidRDefault="00DB1DB3" w:rsidP="00DB1DB3">
                            <w:pPr>
                              <w:autoSpaceDE w:val="0"/>
                              <w:autoSpaceDN w:val="0"/>
                              <w:adjustRightInd w:val="0"/>
                              <w:spacing w:after="0" w:line="240" w:lineRule="auto"/>
                              <w:rPr>
                                <w:rFonts w:ascii="SegoeUI-Semibold" w:hAnsi="SegoeUI-Semibold" w:cs="SegoeUI-Semibold"/>
                                <w:color w:val="0079D5"/>
                                <w:sz w:val="20"/>
                                <w:szCs w:val="20"/>
                              </w:rPr>
                            </w:pPr>
                            <w:r>
                              <w:rPr>
                                <w:rFonts w:ascii="SegoeUI-Semibold" w:hAnsi="SegoeUI-Semibold" w:cs="SegoeUI-Semibold"/>
                                <w:color w:val="0079D5"/>
                                <w:sz w:val="20"/>
                                <w:szCs w:val="20"/>
                              </w:rPr>
                              <w:t>Geringere Kosten</w:t>
                            </w:r>
                          </w:p>
                          <w:p w14:paraId="7C5E846C" w14:textId="77777777" w:rsidR="00DB1DB3"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 xml:space="preserve">Beseitigt die Lizenzkosten </w:t>
                            </w:r>
                            <w:r>
                              <w:rPr>
                                <w:rFonts w:ascii="SegoeUI" w:hAnsi="SegoeUI" w:cs="SegoeUI"/>
                                <w:color w:val="000000"/>
                                <w:sz w:val="16"/>
                                <w:szCs w:val="16"/>
                              </w:rPr>
                              <w:t>für mehrere Lösungen von Drittanbietern</w:t>
                            </w:r>
                          </w:p>
                          <w:p w14:paraId="510B0CCF" w14:textId="77777777" w:rsidR="00DB1DB3"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Reduziert die Wartungs-</w:t>
                            </w:r>
                            <w:r>
                              <w:rPr>
                                <w:rFonts w:ascii="SegoeUI" w:hAnsi="SegoeUI" w:cs="SegoeUI"/>
                                <w:color w:val="000000"/>
                                <w:sz w:val="16"/>
                                <w:szCs w:val="16"/>
                              </w:rPr>
                              <w:t xml:space="preserve"> und Verwaltungskosten</w:t>
                            </w:r>
                          </w:p>
                          <w:p w14:paraId="2FF7387E" w14:textId="77777777"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14:paraId="3A3F04B4" w14:textId="77777777"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14:paraId="1EA43972" w14:textId="77777777"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14:paraId="1D3C8BE7" w14:textId="77777777"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14:paraId="36CFED51" w14:textId="77777777"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14:paraId="61D01271" w14:textId="77777777"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14:paraId="066066F9" w14:textId="77777777" w:rsidR="00DB1DB3" w:rsidRPr="00E30439"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20"/>
                                <w:szCs w:val="20"/>
                              </w:rPr>
                              <w:t>Mehr Sicherheit für bestehende Desktop- und Serververwaltungs</w:t>
                            </w:r>
                            <w:r w:rsidR="007C19F5">
                              <w:rPr>
                                <w:rFonts w:ascii="SegoeUI-Semibold" w:hAnsi="SegoeUI-Semibold" w:cs="SegoeUI-Semibold"/>
                                <w:color w:val="000000"/>
                                <w:sz w:val="20"/>
                                <w:szCs w:val="20"/>
                              </w:rPr>
                              <w:t>-</w:t>
                            </w:r>
                            <w:r>
                              <w:rPr>
                                <w:rFonts w:ascii="SegoeUI-Semibold" w:hAnsi="SegoeUI-Semibold" w:cs="SegoeUI-Semibold"/>
                                <w:color w:val="000000"/>
                                <w:sz w:val="20"/>
                                <w:szCs w:val="20"/>
                              </w:rPr>
                              <w:t>dienste – bei gleichzeitiger Senkung der Gesamtkosten.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DC554" id="_x0000_s1033" type="#_x0000_t202" style="position:absolute;margin-left:365.25pt;margin-top:361pt;width:170.15pt;height:210.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" filled="f" stroked="f">
                <v:textbox>
                  <w:txbxContent>
                    <w:p w:rsidR="00DB1DB3" w:rsidRDefault="00DB1DB3" w:rsidP="00DB1DB3">
                      <w:pPr>
                        <w:autoSpaceDE w:val="0"/>
                        <w:autoSpaceDN w:val="0"/>
                        <w:adjustRightInd w:val="0"/>
                        <w:spacing w:after="0" w:line="240" w:lineRule="auto"/>
                        <w:rPr>
                          <w:rFonts w:ascii="SegoeUI-Semibold" w:hAnsi="SegoeUI-Semibold" w:cs="SegoeUI-Semibold"/>
                          <w:color w:val="0079D5"/>
                          <w:sz w:val="20"/>
                          <w:szCs w:val="20"/>
                        </w:rPr>
                      </w:pPr>
                      <w:r>
                        <w:rPr>
                          <w:rFonts w:ascii="SegoeUI-Semibold" w:hAnsi="SegoeUI-Semibold" w:cs="SegoeUI-Semibold"/>
                          <w:color w:val="0079D5"/>
                          <w:sz w:val="20"/>
                          <w:szCs w:val="20"/>
                        </w:rPr>
                        <w:t>Geringere Kosten</w:t>
                      </w:r>
                    </w:p>
                    <w:p w:rsidR="00DB1DB3"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 xml:space="preserve">Beseitigt die Lizenzkosten </w:t>
                      </w:r>
                      <w:r>
                        <w:rPr>
                          <w:rFonts w:ascii="SegoeUI" w:hAnsi="SegoeUI" w:cs="SegoeUI"/>
                          <w:color w:val="000000"/>
                          <w:sz w:val="16"/>
                          <w:szCs w:val="16"/>
                        </w:rPr>
                        <w:t>für mehrere Lösungen von Drittanbietern</w:t>
                      </w:r>
                    </w:p>
                    <w:p w:rsidR="00DB1DB3" w:rsidRDefault="00DB1DB3" w:rsidP="00DB1DB3">
                      <w:pPr>
                        <w:autoSpaceDE w:val="0"/>
                        <w:autoSpaceDN w:val="0"/>
                        <w:adjustRightInd w:val="0"/>
                        <w:spacing w:after="0" w:line="240" w:lineRule="auto"/>
                        <w:rPr>
                          <w:rFonts w:ascii="SegoeUI" w:hAnsi="SegoeUI" w:cs="SegoeUI"/>
                          <w:color w:val="000000"/>
                          <w:sz w:val="16"/>
                          <w:szCs w:val="16"/>
                        </w:rPr>
                      </w:pPr>
                      <w:proofErr w:type="gramStart"/>
                      <w:r>
                        <w:rPr>
                          <w:rFonts w:ascii="SegoeUI-Semibold" w:hAnsi="SegoeUI-Semibold" w:cs="SegoeUI-Semibold"/>
                          <w:color w:val="000000"/>
                          <w:sz w:val="16"/>
                          <w:szCs w:val="16"/>
                        </w:rPr>
                        <w:t>Reduziert</w:t>
                      </w:r>
                      <w:proofErr w:type="gramEnd"/>
                      <w:r>
                        <w:rPr>
                          <w:rFonts w:ascii="SegoeUI-Semibold" w:hAnsi="SegoeUI-Semibold" w:cs="SegoeUI-Semibold"/>
                          <w:color w:val="000000"/>
                          <w:sz w:val="16"/>
                          <w:szCs w:val="16"/>
                        </w:rPr>
                        <w:t xml:space="preserve"> die Wartungs-</w:t>
                      </w:r>
                      <w:r>
                        <w:rPr>
                          <w:rFonts w:ascii="SegoeUI" w:hAnsi="SegoeUI" w:cs="SegoeUI"/>
                          <w:color w:val="000000"/>
                          <w:sz w:val="16"/>
                          <w:szCs w:val="16"/>
                        </w:rPr>
                        <w:t xml:space="preserve"> und Verwaltungskosten</w:t>
                      </w:r>
                    </w:p>
                    <w:p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rsidR="00DB1DB3" w:rsidRPr="00E30439"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20"/>
                          <w:szCs w:val="20"/>
                        </w:rPr>
                        <w:t>Mehr Sicherheit für bestehende Desktop- und Serververwaltungs</w:t>
                      </w:r>
                      <w:r w:rsidR="007C19F5">
                        <w:rPr>
                          <w:rFonts w:ascii="SegoeUI-Semibold" w:hAnsi="SegoeUI-Semibold" w:cs="SegoeUI-Semibold"/>
                          <w:color w:val="000000"/>
                          <w:sz w:val="20"/>
                          <w:szCs w:val="20"/>
                        </w:rPr>
                        <w:t>-</w:t>
                      </w:r>
                      <w:r>
                        <w:rPr>
                          <w:rFonts w:ascii="SegoeUI-Semibold" w:hAnsi="SegoeUI-Semibold" w:cs="SegoeUI-Semibold"/>
                          <w:color w:val="000000"/>
                          <w:sz w:val="20"/>
                          <w:szCs w:val="20"/>
                        </w:rPr>
                        <w:t>dienste – bei gleichzeitiger Senkung der Gesamtkosten.</w:t>
                      </w:r>
                    </w:p>
                  </w:txbxContent>
                </v:textbox>
                <w10:wrap anchorx="margin" anchory="page"/>
              </v:shape>
            </w:pict>
          </mc:Fallback>
        </mc:AlternateContent>
      </w:r>
      <w:r w:rsidR="00DB1DB3" w:rsidRPr="00E30439">
        <w:rPr>
          <w:rFonts w:ascii="SegoeUI-Bold" w:hAnsi="SegoeUI-Bold" w:cs="SegoeUI-Bold"/>
          <w:b/>
          <w:bCs/>
          <w:noProof/>
          <w:color w:val="0079D5"/>
          <w:sz w:val="16"/>
          <w:szCs w:val="16"/>
        </w:rPr>
        <mc:AlternateContent>
          <mc:Choice Requires="wps">
            <w:drawing>
              <wp:anchor distT="45720" distB="45720" distL="114300" distR="114300" simplePos="0" relativeHeight="251676672" behindDoc="0" locked="0" layoutInCell="1" allowOverlap="1" wp14:anchorId="0F5AE334" wp14:editId="2CCB009B">
                <wp:simplePos x="0" y="0"/>
                <wp:positionH relativeFrom="margin">
                  <wp:align>left</wp:align>
                </wp:positionH>
                <wp:positionV relativeFrom="page">
                  <wp:posOffset>4577831</wp:posOffset>
                </wp:positionV>
                <wp:extent cx="2160905" cy="2685651"/>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2685651"/>
                        </a:xfrm>
                        <a:prstGeom prst="rect">
                          <a:avLst/>
                        </a:prstGeom>
                        <a:noFill/>
                        <a:ln w="9525">
                          <a:noFill/>
                          <a:miter lim="800000"/>
                          <a:headEnd/>
                          <a:tailEnd/>
                        </a:ln>
                      </wps:spPr>
                      <wps:txbx>
                        <w:txbxContent>
                          <w:p w14:paraId="327AD097" w14:textId="77777777" w:rsidR="00DB1DB3" w:rsidRDefault="00DB1DB3" w:rsidP="00DB1DB3">
                            <w:pPr>
                              <w:autoSpaceDE w:val="0"/>
                              <w:autoSpaceDN w:val="0"/>
                              <w:adjustRightInd w:val="0"/>
                              <w:spacing w:after="0" w:line="240" w:lineRule="auto"/>
                              <w:rPr>
                                <w:rFonts w:ascii="SegoeUI-Semibold" w:hAnsi="SegoeUI-Semibold" w:cs="SegoeUI-Semibold"/>
                                <w:color w:val="0079D5"/>
                                <w:sz w:val="20"/>
                                <w:szCs w:val="20"/>
                              </w:rPr>
                            </w:pPr>
                            <w:r>
                              <w:rPr>
                                <w:rFonts w:ascii="SegoeUI-Semibold" w:hAnsi="SegoeUI-Semibold" w:cs="SegoeUI-Semibold"/>
                                <w:color w:val="0079D5"/>
                                <w:sz w:val="20"/>
                                <w:szCs w:val="20"/>
                              </w:rPr>
                              <w:t>Der passende Schutz für KMUs</w:t>
                            </w:r>
                          </w:p>
                          <w:p w14:paraId="2CA0F065" w14:textId="77777777" w:rsidR="00DB1DB3"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 xml:space="preserve">Umfassend: </w:t>
                            </w:r>
                            <w:r>
                              <w:rPr>
                                <w:rFonts w:ascii="SegoeUI" w:hAnsi="SegoeUI" w:cs="SegoeUI"/>
                                <w:color w:val="000000"/>
                                <w:sz w:val="16"/>
                                <w:szCs w:val="16"/>
                              </w:rPr>
                              <w:t>Schützt vor Bedrohungen für E-Mails, Geräte und Benutzer</w:t>
                            </w:r>
                          </w:p>
                          <w:p w14:paraId="35332DBB" w14:textId="77777777" w:rsidR="00DB1DB3"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 xml:space="preserve">Vertrauenswürdig: </w:t>
                            </w:r>
                            <w:r>
                              <w:rPr>
                                <w:rFonts w:ascii="SegoeUI" w:hAnsi="SegoeUI" w:cs="SegoeUI"/>
                                <w:color w:val="000000"/>
                                <w:sz w:val="16"/>
                                <w:szCs w:val="16"/>
                              </w:rPr>
                              <w:t>Die branchenweit sicherste Cloud mit der größten Compliance, 24/7-Support und finanziell abgesicherten SLAs</w:t>
                            </w:r>
                          </w:p>
                          <w:p w14:paraId="076E2D03" w14:textId="77777777" w:rsidR="00DB1DB3"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 xml:space="preserve">Konform: </w:t>
                            </w:r>
                            <w:r>
                              <w:rPr>
                                <w:rFonts w:ascii="SegoeUI" w:hAnsi="SegoeUI" w:cs="SegoeUI"/>
                                <w:color w:val="000000"/>
                                <w:sz w:val="16"/>
                                <w:szCs w:val="16"/>
                              </w:rPr>
                              <w:t>Basierend auf Schutzmaßnahmen für Unternehmen, die strenge gesetzliche Anforderungen erfüllen</w:t>
                            </w:r>
                          </w:p>
                          <w:p w14:paraId="28C189E8" w14:textId="77777777" w:rsidR="00DB1DB3" w:rsidRDefault="00DB1DB3" w:rsidP="00DB1DB3">
                            <w:pPr>
                              <w:autoSpaceDE w:val="0"/>
                              <w:autoSpaceDN w:val="0"/>
                              <w:adjustRightInd w:val="0"/>
                              <w:spacing w:after="0" w:line="240" w:lineRule="auto"/>
                              <w:rPr>
                                <w:rFonts w:ascii="SegoeUI-Semibold" w:hAnsi="SegoeUI-Semibold" w:cs="SegoeUI-Semibold"/>
                                <w:color w:val="000000"/>
                                <w:sz w:val="20"/>
                                <w:szCs w:val="20"/>
                              </w:rPr>
                            </w:pPr>
                          </w:p>
                          <w:p w14:paraId="23D45D81" w14:textId="77777777" w:rsidR="00DB1DB3" w:rsidRDefault="00DB1DB3" w:rsidP="00DB1DB3">
                            <w:pPr>
                              <w:autoSpaceDE w:val="0"/>
                              <w:autoSpaceDN w:val="0"/>
                              <w:adjustRightInd w:val="0"/>
                              <w:spacing w:after="0" w:line="240" w:lineRule="auto"/>
                              <w:rPr>
                                <w:rFonts w:ascii="SegoeUI-Semibold" w:hAnsi="SegoeUI-Semibold" w:cs="SegoeUI-Semibold"/>
                                <w:color w:val="000000"/>
                                <w:sz w:val="20"/>
                                <w:szCs w:val="20"/>
                              </w:rPr>
                            </w:pPr>
                          </w:p>
                          <w:p w14:paraId="2513D7A3" w14:textId="77777777" w:rsidR="00DB1DB3" w:rsidRPr="00E30439"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20"/>
                                <w:szCs w:val="20"/>
                              </w:rPr>
                              <w:t>Lösung für ein bekanntes Problem Jeder Kunde, an den Sie Office 365 verkauft haben, ist ein perfekter Interessent.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15A6C" id="_x0000_s1034" type="#_x0000_t202" style="position:absolute;margin-left:0;margin-top:360.45pt;width:170.15pt;height:211.4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" filled="f" stroked="f">
                <v:textbox>
                  <w:txbxContent>
                    <w:p w:rsidR="00DB1DB3" w:rsidRDefault="00DB1DB3" w:rsidP="00DB1DB3">
                      <w:pPr>
                        <w:autoSpaceDE w:val="0"/>
                        <w:autoSpaceDN w:val="0"/>
                        <w:adjustRightInd w:val="0"/>
                        <w:spacing w:after="0" w:line="240" w:lineRule="auto"/>
                        <w:rPr>
                          <w:rFonts w:ascii="SegoeUI-Semibold" w:hAnsi="SegoeUI-Semibold" w:cs="SegoeUI-Semibold"/>
                          <w:color w:val="0079D5"/>
                          <w:sz w:val="20"/>
                          <w:szCs w:val="20"/>
                        </w:rPr>
                      </w:pPr>
                      <w:r>
                        <w:rPr>
                          <w:rFonts w:ascii="SegoeUI-Semibold" w:hAnsi="SegoeUI-Semibold" w:cs="SegoeUI-Semibold"/>
                          <w:color w:val="0079D5"/>
                          <w:sz w:val="20"/>
                          <w:szCs w:val="20"/>
                        </w:rPr>
                        <w:t xml:space="preserve">Der passende Schutz für </w:t>
                      </w:r>
                      <w:proofErr w:type="spellStart"/>
                      <w:r>
                        <w:rPr>
                          <w:rFonts w:ascii="SegoeUI-Semibold" w:hAnsi="SegoeUI-Semibold" w:cs="SegoeUI-Semibold"/>
                          <w:color w:val="0079D5"/>
                          <w:sz w:val="20"/>
                          <w:szCs w:val="20"/>
                        </w:rPr>
                        <w:t>KMUs</w:t>
                      </w:r>
                      <w:proofErr w:type="spellEnd"/>
                    </w:p>
                    <w:p w:rsidR="00DB1DB3"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 xml:space="preserve">Umfassend: </w:t>
                      </w:r>
                      <w:r>
                        <w:rPr>
                          <w:rFonts w:ascii="SegoeUI" w:hAnsi="SegoeUI" w:cs="SegoeUI"/>
                          <w:color w:val="000000"/>
                          <w:sz w:val="16"/>
                          <w:szCs w:val="16"/>
                        </w:rPr>
                        <w:t>Schützt vor Bedrohungen für E-Mails, Geräte und Benutzer</w:t>
                      </w:r>
                    </w:p>
                    <w:p w:rsidR="00DB1DB3"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 xml:space="preserve">Vertrauenswürdig: </w:t>
                      </w:r>
                      <w:r>
                        <w:rPr>
                          <w:rFonts w:ascii="SegoeUI" w:hAnsi="SegoeUI" w:cs="SegoeUI"/>
                          <w:color w:val="000000"/>
                          <w:sz w:val="16"/>
                          <w:szCs w:val="16"/>
                        </w:rPr>
                        <w:t xml:space="preserve">Die branchenweit sicherste Cloud mit der größten Compliance, 24/7-Support und finanziell abgesicherten </w:t>
                      </w:r>
                      <w:proofErr w:type="spellStart"/>
                      <w:r>
                        <w:rPr>
                          <w:rFonts w:ascii="SegoeUI" w:hAnsi="SegoeUI" w:cs="SegoeUI"/>
                          <w:color w:val="000000"/>
                          <w:sz w:val="16"/>
                          <w:szCs w:val="16"/>
                        </w:rPr>
                        <w:t>SLAs</w:t>
                      </w:r>
                      <w:proofErr w:type="spellEnd"/>
                    </w:p>
                    <w:p w:rsidR="00DB1DB3"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 xml:space="preserve">Konform: </w:t>
                      </w:r>
                      <w:r>
                        <w:rPr>
                          <w:rFonts w:ascii="SegoeUI" w:hAnsi="SegoeUI" w:cs="SegoeUI"/>
                          <w:color w:val="000000"/>
                          <w:sz w:val="16"/>
                          <w:szCs w:val="16"/>
                        </w:rPr>
                        <w:t>Basierend auf Schutzmaßnahmen für Unternehmen, die strenge gesetzliche Anforderungen erfüllen</w:t>
                      </w:r>
                    </w:p>
                    <w:p w:rsidR="00DB1DB3" w:rsidRDefault="00DB1DB3" w:rsidP="00DB1DB3">
                      <w:pPr>
                        <w:autoSpaceDE w:val="0"/>
                        <w:autoSpaceDN w:val="0"/>
                        <w:adjustRightInd w:val="0"/>
                        <w:spacing w:after="0" w:line="240" w:lineRule="auto"/>
                        <w:rPr>
                          <w:rFonts w:ascii="SegoeUI-Semibold" w:hAnsi="SegoeUI-Semibold" w:cs="SegoeUI-Semibold"/>
                          <w:color w:val="000000"/>
                          <w:sz w:val="20"/>
                          <w:szCs w:val="20"/>
                        </w:rPr>
                      </w:pPr>
                    </w:p>
                    <w:p w:rsidR="00DB1DB3" w:rsidRDefault="00DB1DB3" w:rsidP="00DB1DB3">
                      <w:pPr>
                        <w:autoSpaceDE w:val="0"/>
                        <w:autoSpaceDN w:val="0"/>
                        <w:adjustRightInd w:val="0"/>
                        <w:spacing w:after="0" w:line="240" w:lineRule="auto"/>
                        <w:rPr>
                          <w:rFonts w:ascii="SegoeUI-Semibold" w:hAnsi="SegoeUI-Semibold" w:cs="SegoeUI-Semibold"/>
                          <w:color w:val="000000"/>
                          <w:sz w:val="20"/>
                          <w:szCs w:val="20"/>
                        </w:rPr>
                      </w:pPr>
                    </w:p>
                    <w:p w:rsidR="00DB1DB3" w:rsidRPr="00E30439"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20"/>
                          <w:szCs w:val="20"/>
                        </w:rPr>
                        <w:t>Lösung für ein bekanntes Problem Jeder Kunde, an den Sie Office 365 verkauft haben, ist ein perfekter Interessent.</w:t>
                      </w:r>
                    </w:p>
                  </w:txbxContent>
                </v:textbox>
                <w10:wrap anchorx="margin" anchory="page"/>
              </v:shape>
            </w:pict>
          </mc:Fallback>
        </mc:AlternateContent>
      </w:r>
      <w:r w:rsidR="00DB1DB3" w:rsidRPr="00E30439">
        <w:rPr>
          <w:rFonts w:ascii="SegoeUI-Bold" w:hAnsi="SegoeUI-Bold" w:cs="SegoeUI-Bold"/>
          <w:b/>
          <w:bCs/>
          <w:noProof/>
          <w:color w:val="0079D5"/>
          <w:sz w:val="16"/>
          <w:szCs w:val="16"/>
        </w:rPr>
        <mc:AlternateContent>
          <mc:Choice Requires="wps">
            <w:drawing>
              <wp:anchor distT="45720" distB="45720" distL="114300" distR="114300" simplePos="0" relativeHeight="251678720" behindDoc="0" locked="0" layoutInCell="1" allowOverlap="1" wp14:anchorId="02E3156D" wp14:editId="5CB9A547">
                <wp:simplePos x="0" y="0"/>
                <wp:positionH relativeFrom="margin">
                  <wp:posOffset>2234125</wp:posOffset>
                </wp:positionH>
                <wp:positionV relativeFrom="page">
                  <wp:posOffset>4584788</wp:posOffset>
                </wp:positionV>
                <wp:extent cx="2160905" cy="2640889"/>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2640889"/>
                        </a:xfrm>
                        <a:prstGeom prst="rect">
                          <a:avLst/>
                        </a:prstGeom>
                        <a:noFill/>
                        <a:ln w="9525">
                          <a:noFill/>
                          <a:miter lim="800000"/>
                          <a:headEnd/>
                          <a:tailEnd/>
                        </a:ln>
                      </wps:spPr>
                      <wps:txbx>
                        <w:txbxContent>
                          <w:p w14:paraId="25F4E400" w14:textId="77777777" w:rsidR="00DB1DB3" w:rsidRDefault="00DB1DB3" w:rsidP="00DB1DB3">
                            <w:pPr>
                              <w:autoSpaceDE w:val="0"/>
                              <w:autoSpaceDN w:val="0"/>
                              <w:adjustRightInd w:val="0"/>
                              <w:spacing w:after="0" w:line="240" w:lineRule="auto"/>
                              <w:rPr>
                                <w:rFonts w:ascii="SegoeUI-Semibold" w:hAnsi="SegoeUI-Semibold" w:cs="SegoeUI-Semibold"/>
                                <w:color w:val="0079D5"/>
                                <w:sz w:val="20"/>
                                <w:szCs w:val="20"/>
                              </w:rPr>
                            </w:pPr>
                            <w:r>
                              <w:rPr>
                                <w:rFonts w:ascii="SegoeUI-Semibold" w:hAnsi="SegoeUI-Semibold" w:cs="SegoeUI-Semibold"/>
                                <w:color w:val="0079D5"/>
                                <w:sz w:val="20"/>
                                <w:szCs w:val="20"/>
                              </w:rPr>
                              <w:t>Vereinfachte Sicherheit</w:t>
                            </w:r>
                          </w:p>
                          <w:p w14:paraId="3EDB9B55" w14:textId="77777777" w:rsidR="00DB1DB3"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 xml:space="preserve">Eine Lösung </w:t>
                            </w:r>
                            <w:r>
                              <w:rPr>
                                <w:rFonts w:ascii="SegoeUI" w:hAnsi="SegoeUI" w:cs="SegoeUI"/>
                                <w:color w:val="000000"/>
                                <w:sz w:val="16"/>
                                <w:szCs w:val="16"/>
                              </w:rPr>
                              <w:t>zur Bereitstellung und Verwaltung</w:t>
                            </w:r>
                          </w:p>
                          <w:p w14:paraId="09E2E2B9" w14:textId="77777777" w:rsidR="007C19F5"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Vordefinierte Konfigurationen</w:t>
                            </w:r>
                            <w:r>
                              <w:rPr>
                                <w:rFonts w:ascii="SegoeUI" w:hAnsi="SegoeUI" w:cs="SegoeUI"/>
                                <w:color w:val="000000"/>
                                <w:sz w:val="16"/>
                                <w:szCs w:val="16"/>
                              </w:rPr>
                              <w:t>, die an die Sicherheitsanforderungen von KMUs angepasst sind</w:t>
                            </w:r>
                          </w:p>
                          <w:p w14:paraId="60209AB0" w14:textId="77777777"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14:paraId="5DDB36B7" w14:textId="77777777"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14:paraId="3DCEF015" w14:textId="77777777"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14:paraId="46DD3B28" w14:textId="77777777"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14:paraId="30334C18" w14:textId="77777777"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14:paraId="3AFAF109" w14:textId="77777777" w:rsidR="00DB1DB3" w:rsidRPr="00E30439"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20"/>
                                <w:szCs w:val="20"/>
                              </w:rPr>
                              <w:t>Keine komplizierten Integrationsarbeiten. Die Kunden sind schnellstmöglich geschützt.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332A3" id="_x0000_s1035" type="#_x0000_t202" style="position:absolute;margin-left:175.9pt;margin-top:361pt;width:170.15pt;height:207.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" filled="f" stroked="f">
                <v:textbox>
                  <w:txbxContent>
                    <w:p w:rsidR="00DB1DB3" w:rsidRDefault="00DB1DB3" w:rsidP="00DB1DB3">
                      <w:pPr>
                        <w:autoSpaceDE w:val="0"/>
                        <w:autoSpaceDN w:val="0"/>
                        <w:adjustRightInd w:val="0"/>
                        <w:spacing w:after="0" w:line="240" w:lineRule="auto"/>
                        <w:rPr>
                          <w:rFonts w:ascii="SegoeUI-Semibold" w:hAnsi="SegoeUI-Semibold" w:cs="SegoeUI-Semibold"/>
                          <w:color w:val="0079D5"/>
                          <w:sz w:val="20"/>
                          <w:szCs w:val="20"/>
                        </w:rPr>
                      </w:pPr>
                      <w:r>
                        <w:rPr>
                          <w:rFonts w:ascii="SegoeUI-Semibold" w:hAnsi="SegoeUI-Semibold" w:cs="SegoeUI-Semibold"/>
                          <w:color w:val="0079D5"/>
                          <w:sz w:val="20"/>
                          <w:szCs w:val="20"/>
                        </w:rPr>
                        <w:t>Vereinfachte Sicherheit</w:t>
                      </w:r>
                    </w:p>
                    <w:p w:rsidR="00DB1DB3"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 xml:space="preserve">Eine Lösung </w:t>
                      </w:r>
                      <w:r>
                        <w:rPr>
                          <w:rFonts w:ascii="SegoeUI" w:hAnsi="SegoeUI" w:cs="SegoeUI"/>
                          <w:color w:val="000000"/>
                          <w:sz w:val="16"/>
                          <w:szCs w:val="16"/>
                        </w:rPr>
                        <w:t>zur Bereitstellung und Verwaltung</w:t>
                      </w:r>
                    </w:p>
                    <w:p w:rsidR="007C19F5"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16"/>
                          <w:szCs w:val="16"/>
                        </w:rPr>
                        <w:t>Vordefinierte Konfigurationen</w:t>
                      </w:r>
                      <w:r>
                        <w:rPr>
                          <w:rFonts w:ascii="SegoeUI" w:hAnsi="SegoeUI" w:cs="SegoeUI"/>
                          <w:color w:val="000000"/>
                          <w:sz w:val="16"/>
                          <w:szCs w:val="16"/>
                        </w:rPr>
                        <w:t xml:space="preserve">, die an die Sicherheitsanforderungen von </w:t>
                      </w:r>
                      <w:proofErr w:type="spellStart"/>
                      <w:r>
                        <w:rPr>
                          <w:rFonts w:ascii="SegoeUI" w:hAnsi="SegoeUI" w:cs="SegoeUI"/>
                          <w:color w:val="000000"/>
                          <w:sz w:val="16"/>
                          <w:szCs w:val="16"/>
                        </w:rPr>
                        <w:t>KMUs</w:t>
                      </w:r>
                      <w:proofErr w:type="spellEnd"/>
                      <w:r>
                        <w:rPr>
                          <w:rFonts w:ascii="SegoeUI" w:hAnsi="SegoeUI" w:cs="SegoeUI"/>
                          <w:color w:val="000000"/>
                          <w:sz w:val="16"/>
                          <w:szCs w:val="16"/>
                        </w:rPr>
                        <w:t xml:space="preserve"> angepasst sind</w:t>
                      </w:r>
                    </w:p>
                    <w:p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rsidR="007C19F5" w:rsidRDefault="007C19F5" w:rsidP="00DB1DB3">
                      <w:pPr>
                        <w:autoSpaceDE w:val="0"/>
                        <w:autoSpaceDN w:val="0"/>
                        <w:adjustRightInd w:val="0"/>
                        <w:spacing w:after="0" w:line="240" w:lineRule="auto"/>
                        <w:rPr>
                          <w:rFonts w:ascii="SegoeUI-Semibold" w:hAnsi="SegoeUI-Semibold" w:cs="SegoeUI-Semibold"/>
                          <w:color w:val="000000"/>
                          <w:sz w:val="20"/>
                          <w:szCs w:val="20"/>
                        </w:rPr>
                      </w:pPr>
                    </w:p>
                    <w:p w:rsidR="00DB1DB3" w:rsidRPr="00E30439" w:rsidRDefault="00DB1DB3" w:rsidP="00DB1DB3">
                      <w:pPr>
                        <w:autoSpaceDE w:val="0"/>
                        <w:autoSpaceDN w:val="0"/>
                        <w:adjustRightInd w:val="0"/>
                        <w:spacing w:after="0" w:line="240" w:lineRule="auto"/>
                        <w:rPr>
                          <w:rFonts w:ascii="SegoeUI" w:hAnsi="SegoeUI" w:cs="SegoeUI"/>
                          <w:color w:val="000000"/>
                          <w:sz w:val="16"/>
                          <w:szCs w:val="16"/>
                        </w:rPr>
                      </w:pPr>
                      <w:r>
                        <w:rPr>
                          <w:rFonts w:ascii="SegoeUI-Semibold" w:hAnsi="SegoeUI-Semibold" w:cs="SegoeUI-Semibold"/>
                          <w:color w:val="000000"/>
                          <w:sz w:val="20"/>
                          <w:szCs w:val="20"/>
                        </w:rPr>
                        <w:t>Keine komplizierten Integrationsarbeiten. Die Kunden sind schnellstmöglich geschützt.</w:t>
                      </w:r>
                    </w:p>
                  </w:txbxContent>
                </v:textbox>
                <w10:wrap anchorx="margin" anchory="page"/>
              </v:shape>
            </w:pict>
          </mc:Fallback>
        </mc:AlternateContent>
      </w:r>
    </w:p>
    <w:p w14:paraId="25AB1C18"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306194E5"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2A99D64E"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6ABF4241"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465DA23C"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1125C3D9"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70D70C75"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0505E04A"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4D7A2D0E"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631F5870"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44909F2C" w14:textId="77777777" w:rsidR="00DB1DB3" w:rsidRDefault="00DB1DB3" w:rsidP="00A011F2">
      <w:pPr>
        <w:autoSpaceDE w:val="0"/>
        <w:autoSpaceDN w:val="0"/>
        <w:adjustRightInd w:val="0"/>
        <w:spacing w:after="0" w:line="240" w:lineRule="auto"/>
        <w:rPr>
          <w:rFonts w:ascii="SegoeUI-Semibold" w:hAnsi="SegoeUI-Semibold" w:cs="SegoeUI-Semibold"/>
          <w:color w:val="000000"/>
          <w:sz w:val="20"/>
          <w:szCs w:val="20"/>
        </w:rPr>
      </w:pPr>
    </w:p>
    <w:p w14:paraId="7B3736B1" w14:textId="77777777" w:rsidR="00A011F2" w:rsidRDefault="00A011F2" w:rsidP="00A011F2">
      <w:pPr>
        <w:autoSpaceDE w:val="0"/>
        <w:autoSpaceDN w:val="0"/>
        <w:adjustRightInd w:val="0"/>
        <w:spacing w:after="0" w:line="240" w:lineRule="auto"/>
        <w:rPr>
          <w:rFonts w:ascii="SegoeUI-Semibold" w:hAnsi="SegoeUI-Semibold" w:cs="SegoeUI-Semibold"/>
          <w:color w:val="000000"/>
          <w:sz w:val="20"/>
          <w:szCs w:val="20"/>
        </w:rPr>
      </w:pPr>
    </w:p>
    <w:p w14:paraId="103A3118" w14:textId="77777777" w:rsidR="00A011F2" w:rsidRDefault="00A011F2" w:rsidP="00A011F2">
      <w:pPr>
        <w:autoSpaceDE w:val="0"/>
        <w:autoSpaceDN w:val="0"/>
        <w:adjustRightInd w:val="0"/>
        <w:spacing w:after="0" w:line="240" w:lineRule="auto"/>
        <w:rPr>
          <w:rFonts w:ascii="SegoeUI-Semibold" w:hAnsi="SegoeUI-Semibold" w:cs="SegoeUI-Semibold"/>
          <w:color w:val="000000"/>
          <w:sz w:val="20"/>
          <w:szCs w:val="20"/>
        </w:rPr>
      </w:pPr>
    </w:p>
    <w:p w14:paraId="237A24E3" w14:textId="77777777" w:rsidR="002813C2" w:rsidRDefault="002813C2" w:rsidP="002813C2">
      <w:pPr>
        <w:autoSpaceDE w:val="0"/>
        <w:autoSpaceDN w:val="0"/>
        <w:adjustRightInd w:val="0"/>
        <w:spacing w:after="0" w:line="240" w:lineRule="auto"/>
        <w:rPr>
          <w:rFonts w:ascii="SegoeUI" w:hAnsi="SegoeUI" w:cs="SegoeUI"/>
          <w:color w:val="FFFFFF"/>
          <w:sz w:val="20"/>
          <w:szCs w:val="20"/>
        </w:rPr>
      </w:pPr>
    </w:p>
    <w:p w14:paraId="1FE5D0AA" w14:textId="77777777" w:rsidR="007C19F5" w:rsidRDefault="007C19F5" w:rsidP="00A011F2">
      <w:pPr>
        <w:autoSpaceDE w:val="0"/>
        <w:autoSpaceDN w:val="0"/>
        <w:adjustRightInd w:val="0"/>
        <w:spacing w:after="0" w:line="240" w:lineRule="auto"/>
        <w:rPr>
          <w:rFonts w:ascii="SegoeUI" w:hAnsi="SegoeUI" w:cs="SegoeUI"/>
          <w:color w:val="000000"/>
          <w:sz w:val="16"/>
          <w:szCs w:val="16"/>
        </w:rPr>
      </w:pPr>
    </w:p>
    <w:p w14:paraId="4E82C613" w14:textId="77777777" w:rsidR="005B1EC1" w:rsidRDefault="00A011F2" w:rsidP="007C19F5">
      <w:pPr>
        <w:autoSpaceDE w:val="0"/>
        <w:autoSpaceDN w:val="0"/>
        <w:adjustRightInd w:val="0"/>
        <w:spacing w:after="0" w:line="240" w:lineRule="auto"/>
      </w:pPr>
      <w:r>
        <w:rPr>
          <w:rFonts w:ascii="SegoeUI" w:hAnsi="SegoeUI" w:cs="SegoeUI"/>
          <w:color w:val="000000"/>
          <w:sz w:val="16"/>
          <w:szCs w:val="16"/>
        </w:rPr>
        <w:t>© 2018 Microsoft Corporation. Alle Rechte vorbehalten. Dieses Dokument dient nur zu Informationszwecken.</w:t>
      </w:r>
      <w:r w:rsidR="007C19F5">
        <w:rPr>
          <w:rFonts w:ascii="SegoeUI" w:hAnsi="SegoeUI" w:cs="SegoeUI"/>
          <w:color w:val="000000"/>
          <w:sz w:val="16"/>
          <w:szCs w:val="16"/>
        </w:rPr>
        <w:t xml:space="preserve"> </w:t>
      </w:r>
      <w:r>
        <w:rPr>
          <w:rFonts w:ascii="SegoeUI" w:hAnsi="SegoeUI" w:cs="SegoeUI"/>
          <w:color w:val="000000"/>
          <w:sz w:val="16"/>
          <w:szCs w:val="16"/>
        </w:rPr>
        <w:t xml:space="preserve">MICROSOFT SCHLIESST FÜR DIE </w:t>
      </w:r>
      <w:r w:rsidR="007C19F5">
        <w:rPr>
          <w:rFonts w:ascii="SegoeUI" w:hAnsi="SegoeUI" w:cs="SegoeUI"/>
          <w:color w:val="000000"/>
          <w:sz w:val="16"/>
          <w:szCs w:val="16"/>
        </w:rPr>
        <w:br/>
      </w:r>
      <w:r>
        <w:rPr>
          <w:rFonts w:ascii="SegoeUI" w:hAnsi="SegoeUI" w:cs="SegoeUI"/>
          <w:color w:val="000000"/>
          <w:sz w:val="16"/>
          <w:szCs w:val="16"/>
        </w:rPr>
        <w:t>INFORMATIONEN IN DIESEM DOKUMENT JEDE GEWÄHRLEISTUNG AUS, SEI SIE AUSDRÜCKLICH ODER KONKLUDENT.</w:t>
      </w:r>
    </w:p>
    <w:sectPr w:rsidR="005B1EC1" w:rsidSect="007C19F5">
      <w:pgSz w:w="16838" w:h="11906" w:orient="landscape"/>
      <w:pgMar w:top="142" w:right="678"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UI-Semilight">
    <w:altName w:val="Segoe UI"/>
    <w:panose1 w:val="00000000000000000000"/>
    <w:charset w:val="00"/>
    <w:family w:val="swiss"/>
    <w:notTrueType/>
    <w:pitch w:val="default"/>
    <w:sig w:usb0="00000003" w:usb1="00000000" w:usb2="00000000" w:usb3="00000000" w:csb0="00000001" w:csb1="00000000"/>
  </w:font>
  <w:font w:name="SegoeUI">
    <w:altName w:val="Segoe UI"/>
    <w:panose1 w:val="00000000000000000000"/>
    <w:charset w:val="00"/>
    <w:family w:val="swiss"/>
    <w:notTrueType/>
    <w:pitch w:val="default"/>
    <w:sig w:usb0="00000003" w:usb1="00000000" w:usb2="00000000" w:usb3="00000000" w:csb0="00000001" w:csb1="00000000"/>
  </w:font>
  <w:font w:name="SegoeUI-Bold">
    <w:altName w:val="Segoe UI"/>
    <w:panose1 w:val="00000000000000000000"/>
    <w:charset w:val="00"/>
    <w:family w:val="swiss"/>
    <w:notTrueType/>
    <w:pitch w:val="default"/>
    <w:sig w:usb0="00000003" w:usb1="00000000" w:usb2="00000000" w:usb3="00000000" w:csb0="00000001" w:csb1="00000000"/>
  </w:font>
  <w:font w:name="SegoeUI-Semibol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F2"/>
    <w:rsid w:val="001227DD"/>
    <w:rsid w:val="002813C2"/>
    <w:rsid w:val="0032114E"/>
    <w:rsid w:val="004F40DF"/>
    <w:rsid w:val="005478F7"/>
    <w:rsid w:val="005B1EC1"/>
    <w:rsid w:val="007C19F5"/>
    <w:rsid w:val="0091306D"/>
    <w:rsid w:val="00A011F2"/>
    <w:rsid w:val="00A42535"/>
    <w:rsid w:val="00C944AF"/>
    <w:rsid w:val="00DB1DB3"/>
    <w:rsid w:val="00E30439"/>
    <w:rsid w:val="00E736B9"/>
    <w:rsid w:val="00E83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4336"/>
  <w15:chartTrackingRefBased/>
  <w15:docId w15:val="{CB5B0BD5-CEA7-4E08-B1D3-49D2C6E9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3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FEE282B61FB146958A5B83C346A699" ma:contentTypeVersion="6" ma:contentTypeDescription="Ein neues Dokument erstellen." ma:contentTypeScope="" ma:versionID="814a64f7be364934f16100cbf4f40a95">
  <xsd:schema xmlns:xsd="http://www.w3.org/2001/XMLSchema" xmlns:xs="http://www.w3.org/2001/XMLSchema" xmlns:p="http://schemas.microsoft.com/office/2006/metadata/properties" xmlns:ns2="1b41cc1a-f6f6-4a98-b424-269a05c5e7ad" xmlns:ns3="49b81a5c-56ee-4c0b-8d61-58993d67313e" targetNamespace="http://schemas.microsoft.com/office/2006/metadata/properties" ma:root="true" ma:fieldsID="5771e462f95bb5b3f465ef2ee7d64daf" ns2:_="" ns3:_="">
    <xsd:import namespace="1b41cc1a-f6f6-4a98-b424-269a05c5e7ad"/>
    <xsd:import namespace="49b81a5c-56ee-4c0b-8d61-58993d6731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1cc1a-f6f6-4a98-b424-269a05c5e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81a5c-56ee-4c0b-8d61-58993d67313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4C0E9-7AF2-4607-9B4B-776C75E46AF6}"/>
</file>

<file path=customXml/itemProps2.xml><?xml version="1.0" encoding="utf-8"?>
<ds:datastoreItem xmlns:ds="http://schemas.openxmlformats.org/officeDocument/2006/customXml" ds:itemID="{312B8124-BD58-4405-9A4B-C3BEBA4B475B}"/>
</file>

<file path=customXml/itemProps3.xml><?xml version="1.0" encoding="utf-8"?>
<ds:datastoreItem xmlns:ds="http://schemas.openxmlformats.org/officeDocument/2006/customXml" ds:itemID="{57CD89D4-C2CC-42FE-90AE-67DEABE33468}"/>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Dornheck Busscher</dc:creator>
  <cp:keywords/>
  <dc:description/>
  <cp:lastModifiedBy>Corinna Siebrandt</cp:lastModifiedBy>
  <cp:revision>2</cp:revision>
  <dcterms:created xsi:type="dcterms:W3CDTF">2018-10-25T10:42:00Z</dcterms:created>
  <dcterms:modified xsi:type="dcterms:W3CDTF">2018-10-25T10:42:00Z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0x010100CFFEE282B61FB146958A5B83C346A699</vt:lpwstr>
  </property>
</Properties>
</file>